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56895" w14:textId="77777777" w:rsidR="00AD354C" w:rsidRDefault="00AD354C">
      <w:pPr>
        <w:tabs>
          <w:tab w:val="left" w:leader="dot" w:pos="-4140"/>
          <w:tab w:val="left" w:pos="0"/>
        </w:tabs>
        <w:spacing w:after="0" w:line="240" w:lineRule="auto"/>
        <w:jc w:val="center"/>
        <w:rPr>
          <w:rFonts w:ascii="Times New Roman" w:hAnsi="Times New Roman"/>
          <w:b/>
          <w:sz w:val="28"/>
          <w:szCs w:val="28"/>
          <w:lang w:val="en-US"/>
        </w:rPr>
      </w:pPr>
      <w:bookmarkStart w:id="0" w:name="_GoBack"/>
      <w:bookmarkEnd w:id="0"/>
    </w:p>
    <w:p w14:paraId="6D154F08" w14:textId="5004C322" w:rsidR="008564CF" w:rsidRPr="00766938" w:rsidRDefault="00DE32B0">
      <w:pPr>
        <w:tabs>
          <w:tab w:val="left" w:leader="dot" w:pos="-4140"/>
          <w:tab w:val="left" w:pos="0"/>
        </w:tabs>
        <w:spacing w:after="0" w:line="240" w:lineRule="auto"/>
        <w:jc w:val="center"/>
        <w:rPr>
          <w:rFonts w:ascii="Times New Roman" w:hAnsi="Times New Roman"/>
          <w:b/>
          <w:sz w:val="30"/>
          <w:szCs w:val="30"/>
          <w:lang w:val="en-US"/>
        </w:rPr>
      </w:pPr>
      <w:r w:rsidRPr="00766938">
        <w:rPr>
          <w:rFonts w:ascii="Times New Roman" w:hAnsi="Times New Roman"/>
          <w:b/>
          <w:sz w:val="30"/>
          <w:szCs w:val="30"/>
          <w:lang w:val="en-US"/>
        </w:rPr>
        <w:t>THÔNG TIN</w:t>
      </w:r>
    </w:p>
    <w:p w14:paraId="5AEE07F5" w14:textId="3E36E829" w:rsidR="008564CF" w:rsidRPr="0061727D" w:rsidRDefault="00AE29A9" w:rsidP="0061727D">
      <w:pPr>
        <w:tabs>
          <w:tab w:val="left" w:leader="dot" w:pos="-4140"/>
          <w:tab w:val="left" w:pos="0"/>
        </w:tabs>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Về việc </w:t>
      </w:r>
      <w:r w:rsidR="004E4FAF">
        <w:rPr>
          <w:rFonts w:ascii="Times New Roman" w:hAnsi="Times New Roman"/>
          <w:b/>
          <w:sz w:val="28"/>
          <w:szCs w:val="28"/>
          <w:lang w:val="en-US"/>
        </w:rPr>
        <w:t xml:space="preserve">quy hoạch, </w:t>
      </w:r>
      <w:r w:rsidR="0045623C">
        <w:rPr>
          <w:rFonts w:ascii="Times New Roman" w:hAnsi="Times New Roman"/>
          <w:b/>
          <w:sz w:val="28"/>
          <w:szCs w:val="28"/>
          <w:lang w:val="en-US"/>
        </w:rPr>
        <w:t xml:space="preserve">kế hoạch </w:t>
      </w:r>
      <w:r>
        <w:rPr>
          <w:rFonts w:ascii="Times New Roman" w:hAnsi="Times New Roman"/>
          <w:b/>
          <w:sz w:val="28"/>
          <w:szCs w:val="28"/>
          <w:lang w:val="en-US"/>
        </w:rPr>
        <w:t>khai thác khoáng sản (cát)</w:t>
      </w:r>
      <w:r w:rsidR="00B40AD5">
        <w:rPr>
          <w:rFonts w:ascii="Times New Roman" w:hAnsi="Times New Roman"/>
          <w:b/>
          <w:sz w:val="28"/>
          <w:szCs w:val="28"/>
        </w:rPr>
        <w:t xml:space="preserve"> tại xã Cẩm Mỹ</w:t>
      </w:r>
      <w:r w:rsidR="0061727D">
        <w:rPr>
          <w:rFonts w:ascii="Times New Roman" w:hAnsi="Times New Roman"/>
          <w:b/>
          <w:sz w:val="28"/>
          <w:szCs w:val="28"/>
          <w:lang w:val="en-US"/>
        </w:rPr>
        <w:t xml:space="preserve"> phục vụ</w:t>
      </w:r>
      <w:r w:rsidR="0045623C">
        <w:rPr>
          <w:rFonts w:ascii="Times New Roman" w:hAnsi="Times New Roman"/>
          <w:b/>
          <w:sz w:val="28"/>
          <w:szCs w:val="28"/>
          <w:lang w:val="en-US"/>
        </w:rPr>
        <w:t xml:space="preserve"> </w:t>
      </w:r>
      <w:r w:rsidR="0061727D">
        <w:rPr>
          <w:rFonts w:ascii="Times New Roman" w:hAnsi="Times New Roman"/>
          <w:b/>
          <w:sz w:val="28"/>
          <w:szCs w:val="28"/>
          <w:lang w:val="en-US"/>
        </w:rPr>
        <w:t xml:space="preserve">Dự án Đường bộ cao tốc Bắc </w:t>
      </w:r>
      <w:r w:rsidR="00F57CEF">
        <w:rPr>
          <w:rFonts w:ascii="Times New Roman" w:hAnsi="Times New Roman"/>
          <w:b/>
          <w:sz w:val="28"/>
          <w:szCs w:val="28"/>
          <w:lang w:val="en-US"/>
        </w:rPr>
        <w:t>-</w:t>
      </w:r>
      <w:r w:rsidR="0061727D">
        <w:rPr>
          <w:rFonts w:ascii="Times New Roman" w:hAnsi="Times New Roman"/>
          <w:b/>
          <w:sz w:val="28"/>
          <w:szCs w:val="28"/>
          <w:lang w:val="en-US"/>
        </w:rPr>
        <w:t xml:space="preserve"> Nam đoạn qua huyện Cẩm Xuyên</w:t>
      </w:r>
    </w:p>
    <w:p w14:paraId="78B4298D" w14:textId="77777777" w:rsidR="008564CF" w:rsidRDefault="00B40AD5">
      <w:pPr>
        <w:tabs>
          <w:tab w:val="left" w:leader="dot" w:pos="-4140"/>
          <w:tab w:val="left" w:pos="0"/>
        </w:tabs>
        <w:spacing w:after="0" w:line="240" w:lineRule="auto"/>
        <w:jc w:val="center"/>
        <w:rPr>
          <w:rFonts w:ascii="Times New Roman" w:hAnsi="Times New Roman"/>
          <w:sz w:val="28"/>
          <w:szCs w:val="28"/>
        </w:rPr>
      </w:pPr>
      <w:r>
        <w:rPr>
          <w:rFonts w:ascii="Times New Roman" w:hAnsi="Times New Roman"/>
          <w:sz w:val="28"/>
          <w:szCs w:val="28"/>
        </w:rPr>
        <w:tab/>
      </w:r>
    </w:p>
    <w:p w14:paraId="32AB077A" w14:textId="49399232" w:rsidR="00AE29A9" w:rsidRPr="00EC1A38" w:rsidRDefault="004E4FAF" w:rsidP="00704386">
      <w:pPr>
        <w:spacing w:before="120" w:after="120" w:line="380" w:lineRule="atLeast"/>
        <w:ind w:firstLine="851"/>
        <w:jc w:val="both"/>
        <w:rPr>
          <w:rFonts w:ascii="Times New Roman" w:hAnsi="Times New Roman"/>
          <w:sz w:val="28"/>
          <w:szCs w:val="28"/>
          <w:lang w:val="en-US"/>
        </w:rPr>
      </w:pPr>
      <w:r w:rsidRPr="00EC1A38">
        <w:rPr>
          <w:rFonts w:ascii="Times New Roman" w:hAnsi="Times New Roman"/>
          <w:sz w:val="28"/>
          <w:szCs w:val="28"/>
          <w:lang w:val="en-US"/>
        </w:rPr>
        <w:t xml:space="preserve">Căn cứ chủ trương, </w:t>
      </w:r>
      <w:r w:rsidR="004961FE" w:rsidRPr="00EC1A38">
        <w:rPr>
          <w:rFonts w:ascii="Times New Roman" w:hAnsi="Times New Roman"/>
          <w:sz w:val="28"/>
          <w:szCs w:val="28"/>
          <w:lang w:val="en-US"/>
        </w:rPr>
        <w:t xml:space="preserve">các </w:t>
      </w:r>
      <w:r w:rsidRPr="00EC1A38">
        <w:rPr>
          <w:rFonts w:ascii="Times New Roman" w:hAnsi="Times New Roman"/>
          <w:sz w:val="28"/>
          <w:szCs w:val="28"/>
          <w:lang w:val="en-US"/>
        </w:rPr>
        <w:t xml:space="preserve">văn bản của Trung ương, tỉnh, huyện, Uỷ ban nhân dân </w:t>
      </w:r>
      <w:r w:rsidR="00DE32B0" w:rsidRPr="00EC1A38">
        <w:rPr>
          <w:rFonts w:ascii="Times New Roman" w:hAnsi="Times New Roman"/>
          <w:sz w:val="28"/>
          <w:szCs w:val="28"/>
          <w:lang w:val="en-US"/>
        </w:rPr>
        <w:t>xã</w:t>
      </w:r>
      <w:r w:rsidRPr="00EC1A38">
        <w:rPr>
          <w:rFonts w:ascii="Times New Roman" w:hAnsi="Times New Roman"/>
          <w:sz w:val="28"/>
          <w:szCs w:val="28"/>
          <w:lang w:val="en-US"/>
        </w:rPr>
        <w:t xml:space="preserve"> </w:t>
      </w:r>
      <w:r w:rsidR="001D3C83" w:rsidRPr="00EC1A38">
        <w:rPr>
          <w:rFonts w:ascii="Times New Roman" w:hAnsi="Times New Roman"/>
          <w:sz w:val="28"/>
          <w:szCs w:val="28"/>
          <w:lang w:val="en-US"/>
        </w:rPr>
        <w:t>tổng hợp</w:t>
      </w:r>
      <w:r w:rsidR="00D01C9E">
        <w:rPr>
          <w:rFonts w:ascii="Times New Roman" w:hAnsi="Times New Roman"/>
          <w:sz w:val="28"/>
          <w:szCs w:val="28"/>
          <w:lang w:val="en-US"/>
        </w:rPr>
        <w:t xml:space="preserve"> </w:t>
      </w:r>
      <w:r w:rsidR="004961FE" w:rsidRPr="00EC1A38">
        <w:rPr>
          <w:rFonts w:ascii="Times New Roman" w:hAnsi="Times New Roman"/>
          <w:sz w:val="28"/>
          <w:szCs w:val="28"/>
          <w:lang w:val="en-US"/>
        </w:rPr>
        <w:t xml:space="preserve">và thông tin </w:t>
      </w:r>
      <w:r w:rsidR="00572F68" w:rsidRPr="00EC1A38">
        <w:rPr>
          <w:rFonts w:ascii="Times New Roman" w:hAnsi="Times New Roman"/>
          <w:sz w:val="28"/>
          <w:szCs w:val="28"/>
          <w:lang w:val="en-US"/>
        </w:rPr>
        <w:t>m</w:t>
      </w:r>
      <w:r w:rsidR="0061727D" w:rsidRPr="00EC1A38">
        <w:rPr>
          <w:rFonts w:ascii="Times New Roman" w:hAnsi="Times New Roman"/>
          <w:sz w:val="28"/>
          <w:szCs w:val="28"/>
          <w:lang w:val="en-US"/>
        </w:rPr>
        <w:t xml:space="preserve">ột số nội dung liên quan đến việc </w:t>
      </w:r>
      <w:r w:rsidR="00FA77E5" w:rsidRPr="00EC1A38">
        <w:rPr>
          <w:rFonts w:ascii="Times New Roman" w:hAnsi="Times New Roman"/>
          <w:sz w:val="28"/>
          <w:szCs w:val="28"/>
          <w:lang w:val="en-US"/>
        </w:rPr>
        <w:t xml:space="preserve">quy hoạch, </w:t>
      </w:r>
      <w:r w:rsidR="00C85354">
        <w:rPr>
          <w:rFonts w:ascii="Times New Roman" w:hAnsi="Times New Roman"/>
          <w:sz w:val="28"/>
          <w:szCs w:val="28"/>
          <w:lang w:val="en-US"/>
        </w:rPr>
        <w:t>kế hoạch</w:t>
      </w:r>
      <w:r w:rsidR="00663E20">
        <w:rPr>
          <w:rFonts w:ascii="Times New Roman" w:hAnsi="Times New Roman"/>
          <w:sz w:val="28"/>
          <w:szCs w:val="28"/>
          <w:lang w:val="en-US"/>
        </w:rPr>
        <w:t xml:space="preserve">, phương án </w:t>
      </w:r>
      <w:r w:rsidR="0061727D" w:rsidRPr="00EC1A38">
        <w:rPr>
          <w:rFonts w:ascii="Times New Roman" w:hAnsi="Times New Roman"/>
          <w:sz w:val="28"/>
          <w:szCs w:val="28"/>
          <w:lang w:val="en-US"/>
        </w:rPr>
        <w:t>khai thác mỏ cát</w:t>
      </w:r>
      <w:r w:rsidR="004961FE" w:rsidRPr="00EC1A38">
        <w:rPr>
          <w:rFonts w:ascii="Times New Roman" w:hAnsi="Times New Roman"/>
          <w:sz w:val="28"/>
          <w:szCs w:val="28"/>
          <w:lang w:val="en-US"/>
        </w:rPr>
        <w:t xml:space="preserve"> tại</w:t>
      </w:r>
      <w:r w:rsidR="00B447EB" w:rsidRPr="00EC1A38">
        <w:rPr>
          <w:rFonts w:ascii="Times New Roman" w:hAnsi="Times New Roman"/>
          <w:sz w:val="28"/>
          <w:szCs w:val="28"/>
          <w:lang w:val="en-US"/>
        </w:rPr>
        <w:t xml:space="preserve"> </w:t>
      </w:r>
      <w:r w:rsidR="006D50A9" w:rsidRPr="00EC1A38">
        <w:rPr>
          <w:rFonts w:ascii="Times New Roman" w:hAnsi="Times New Roman"/>
          <w:sz w:val="28"/>
          <w:szCs w:val="28"/>
          <w:lang w:val="en-US"/>
        </w:rPr>
        <w:t xml:space="preserve">thôn Mỹ Yên, </w:t>
      </w:r>
      <w:r w:rsidR="0061727D" w:rsidRPr="00EC1A38">
        <w:rPr>
          <w:rFonts w:ascii="Times New Roman" w:hAnsi="Times New Roman"/>
          <w:sz w:val="28"/>
          <w:szCs w:val="28"/>
          <w:lang w:val="en-US"/>
        </w:rPr>
        <w:t>xã Cẩm Mỹ</w:t>
      </w:r>
      <w:r w:rsidR="00281270" w:rsidRPr="00EC1A38">
        <w:rPr>
          <w:rFonts w:ascii="Times New Roman" w:hAnsi="Times New Roman"/>
          <w:sz w:val="28"/>
          <w:szCs w:val="28"/>
          <w:lang w:val="en-US"/>
        </w:rPr>
        <w:t xml:space="preserve"> để </w:t>
      </w:r>
      <w:r w:rsidR="004961FE" w:rsidRPr="00EC1A38">
        <w:rPr>
          <w:rFonts w:ascii="Times New Roman" w:hAnsi="Times New Roman"/>
          <w:sz w:val="28"/>
          <w:szCs w:val="28"/>
          <w:lang w:val="en-US"/>
        </w:rPr>
        <w:t xml:space="preserve">phục vụ </w:t>
      </w:r>
      <w:r w:rsidR="00281270" w:rsidRPr="00EC1A38">
        <w:rPr>
          <w:rFonts w:ascii="Times New Roman" w:hAnsi="Times New Roman"/>
          <w:sz w:val="28"/>
          <w:szCs w:val="28"/>
          <w:lang w:val="en-US"/>
        </w:rPr>
        <w:t xml:space="preserve">dự án </w:t>
      </w:r>
      <w:r w:rsidR="00D01C9E" w:rsidRPr="00EC1A38">
        <w:rPr>
          <w:rFonts w:ascii="Times New Roman" w:hAnsi="Times New Roman"/>
          <w:sz w:val="28"/>
          <w:szCs w:val="28"/>
          <w:lang w:val="en-US"/>
        </w:rPr>
        <w:t xml:space="preserve">xây dựng </w:t>
      </w:r>
      <w:r w:rsidR="00281270" w:rsidRPr="00EC1A38">
        <w:rPr>
          <w:rFonts w:ascii="Times New Roman" w:hAnsi="Times New Roman"/>
          <w:sz w:val="28"/>
          <w:szCs w:val="28"/>
          <w:lang w:val="en-US"/>
        </w:rPr>
        <w:t xml:space="preserve">Đường bộ cao tốc Bắc </w:t>
      </w:r>
      <w:r w:rsidR="00DF0FEE" w:rsidRPr="00EC1A38">
        <w:rPr>
          <w:rFonts w:ascii="Times New Roman" w:hAnsi="Times New Roman"/>
          <w:sz w:val="28"/>
          <w:szCs w:val="28"/>
          <w:lang w:val="en-US"/>
        </w:rPr>
        <w:t>–</w:t>
      </w:r>
      <w:r w:rsidR="00281270" w:rsidRPr="00EC1A38">
        <w:rPr>
          <w:rFonts w:ascii="Times New Roman" w:hAnsi="Times New Roman"/>
          <w:sz w:val="28"/>
          <w:szCs w:val="28"/>
          <w:lang w:val="en-US"/>
        </w:rPr>
        <w:t xml:space="preserve"> Nam</w:t>
      </w:r>
      <w:r w:rsidR="00DE32B0" w:rsidRPr="00EC1A38">
        <w:rPr>
          <w:rFonts w:ascii="Times New Roman" w:hAnsi="Times New Roman"/>
          <w:sz w:val="28"/>
          <w:szCs w:val="28"/>
          <w:lang w:val="en-US"/>
        </w:rPr>
        <w:t>, cụ thể như sau:</w:t>
      </w:r>
    </w:p>
    <w:p w14:paraId="7D3CEF19" w14:textId="14055D90" w:rsidR="00A604E7" w:rsidRPr="00EC1A38" w:rsidRDefault="00281270" w:rsidP="00704386">
      <w:pPr>
        <w:pStyle w:val="oancuaDanhsach"/>
        <w:numPr>
          <w:ilvl w:val="0"/>
          <w:numId w:val="11"/>
        </w:numPr>
        <w:tabs>
          <w:tab w:val="left" w:pos="1134"/>
        </w:tabs>
        <w:spacing w:before="120" w:after="120" w:line="380" w:lineRule="atLeast"/>
        <w:jc w:val="both"/>
        <w:rPr>
          <w:rFonts w:ascii="Times New Roman" w:hAnsi="Times New Roman"/>
          <w:b/>
          <w:bCs/>
          <w:sz w:val="28"/>
          <w:szCs w:val="28"/>
          <w:lang w:val="en-US"/>
        </w:rPr>
      </w:pPr>
      <w:r w:rsidRPr="00EC1A38">
        <w:rPr>
          <w:rFonts w:ascii="Times New Roman" w:hAnsi="Times New Roman"/>
          <w:b/>
          <w:bCs/>
          <w:sz w:val="28"/>
          <w:szCs w:val="28"/>
          <w:lang w:val="en-US"/>
        </w:rPr>
        <w:t>Về cơ sở pháp lý</w:t>
      </w:r>
      <w:r w:rsidR="00945FAB" w:rsidRPr="00EC1A38">
        <w:rPr>
          <w:rFonts w:ascii="Times New Roman" w:hAnsi="Times New Roman"/>
          <w:b/>
          <w:bCs/>
          <w:sz w:val="28"/>
          <w:szCs w:val="28"/>
          <w:lang w:val="en-US"/>
        </w:rPr>
        <w:t>, gồm có</w:t>
      </w:r>
      <w:r w:rsidR="00560853" w:rsidRPr="00EC1A38">
        <w:rPr>
          <w:rFonts w:ascii="Times New Roman" w:hAnsi="Times New Roman"/>
          <w:b/>
          <w:bCs/>
          <w:sz w:val="28"/>
          <w:szCs w:val="28"/>
          <w:lang w:val="en-US"/>
        </w:rPr>
        <w:t xml:space="preserve"> các văn bản</w:t>
      </w:r>
      <w:r w:rsidR="00945FAB" w:rsidRPr="00EC1A38">
        <w:rPr>
          <w:rFonts w:ascii="Times New Roman" w:hAnsi="Times New Roman"/>
          <w:b/>
          <w:bCs/>
          <w:sz w:val="28"/>
          <w:szCs w:val="28"/>
          <w:lang w:val="en-US"/>
        </w:rPr>
        <w:t>:</w:t>
      </w:r>
    </w:p>
    <w:p w14:paraId="6F7FDAE1" w14:textId="76D23A59" w:rsidR="009330ED" w:rsidRPr="00EC1A38" w:rsidRDefault="00281270" w:rsidP="00704386">
      <w:pPr>
        <w:pStyle w:val="oancuaDanhsach"/>
        <w:tabs>
          <w:tab w:val="left" w:pos="1134"/>
        </w:tabs>
        <w:spacing w:before="120" w:after="120" w:line="380" w:lineRule="atLeast"/>
        <w:ind w:left="0" w:firstLine="851"/>
        <w:jc w:val="both"/>
        <w:rPr>
          <w:rFonts w:ascii="Times New Roman" w:hAnsi="Times New Roman"/>
          <w:sz w:val="28"/>
          <w:szCs w:val="28"/>
          <w:lang w:val="en-US"/>
        </w:rPr>
      </w:pPr>
      <w:r w:rsidRPr="00EC1A38">
        <w:rPr>
          <w:rFonts w:ascii="Times New Roman" w:hAnsi="Times New Roman"/>
          <w:sz w:val="28"/>
          <w:szCs w:val="28"/>
          <w:lang w:val="en-US"/>
        </w:rPr>
        <w:t xml:space="preserve">- </w:t>
      </w:r>
      <w:r w:rsidR="00455F0A" w:rsidRPr="00EC1A38">
        <w:rPr>
          <w:rFonts w:ascii="Times New Roman" w:hAnsi="Times New Roman"/>
          <w:sz w:val="28"/>
          <w:szCs w:val="28"/>
          <w:lang w:val="en-US"/>
        </w:rPr>
        <w:t>Nghị quyết số 44/2022/QH15 ngày 11/01/2022 của Quốc hội về chủ trương đầu tư Dự án xây dựng công trình đường bộ cao tốc Bắc - Nam phía đông giai đoạn 2021 - 2025;</w:t>
      </w:r>
    </w:p>
    <w:p w14:paraId="74D35075" w14:textId="7D2F30BF" w:rsidR="00455F0A" w:rsidRPr="00EC1A38" w:rsidRDefault="009330ED" w:rsidP="00704386">
      <w:pPr>
        <w:pStyle w:val="oancuaDanhsach"/>
        <w:tabs>
          <w:tab w:val="left" w:pos="1134"/>
        </w:tabs>
        <w:spacing w:before="120" w:after="120" w:line="380" w:lineRule="atLeast"/>
        <w:ind w:left="0" w:firstLine="851"/>
        <w:jc w:val="both"/>
        <w:rPr>
          <w:rFonts w:ascii="Times New Roman" w:hAnsi="Times New Roman"/>
          <w:sz w:val="28"/>
          <w:szCs w:val="28"/>
          <w:lang w:val="en-US"/>
        </w:rPr>
      </w:pPr>
      <w:r w:rsidRPr="00EC1A38">
        <w:rPr>
          <w:rFonts w:ascii="Times New Roman" w:hAnsi="Times New Roman"/>
          <w:sz w:val="28"/>
          <w:szCs w:val="28"/>
          <w:lang w:val="en-US"/>
        </w:rPr>
        <w:t xml:space="preserve">- </w:t>
      </w:r>
      <w:r w:rsidR="00455F0A" w:rsidRPr="00EC1A38">
        <w:rPr>
          <w:rFonts w:ascii="Times New Roman" w:hAnsi="Times New Roman"/>
          <w:sz w:val="28"/>
          <w:szCs w:val="28"/>
          <w:lang w:val="en-US"/>
        </w:rPr>
        <w:t>Nghị quyết số 18/NQ-CP ngày 11/02/2022 của Chính phủ về triển khai Nghị quyết số 44/2022/QH15 ngày 11/01/2022 của Quốc hội;</w:t>
      </w:r>
    </w:p>
    <w:p w14:paraId="2875BC9C" w14:textId="5DFB66F2" w:rsidR="00A604E7" w:rsidRPr="00EC1A38" w:rsidRDefault="00455F0A" w:rsidP="00704386">
      <w:pPr>
        <w:pStyle w:val="oancuaDanhsach"/>
        <w:tabs>
          <w:tab w:val="left" w:pos="1134"/>
        </w:tabs>
        <w:spacing w:before="120" w:after="120" w:line="380" w:lineRule="atLeast"/>
        <w:ind w:left="0" w:firstLine="851"/>
        <w:jc w:val="both"/>
        <w:rPr>
          <w:rFonts w:ascii="Times New Roman" w:hAnsi="Times New Roman"/>
          <w:sz w:val="28"/>
          <w:szCs w:val="28"/>
          <w:lang w:val="en-US"/>
        </w:rPr>
      </w:pPr>
      <w:r w:rsidRPr="00EC1A38">
        <w:rPr>
          <w:rFonts w:ascii="Times New Roman" w:hAnsi="Times New Roman"/>
          <w:sz w:val="28"/>
          <w:szCs w:val="28"/>
          <w:lang w:val="en-US"/>
        </w:rPr>
        <w:t xml:space="preserve">- </w:t>
      </w:r>
      <w:r w:rsidR="00281270" w:rsidRPr="00EC1A38">
        <w:rPr>
          <w:rFonts w:ascii="Times New Roman" w:hAnsi="Times New Roman"/>
          <w:sz w:val="28"/>
          <w:szCs w:val="28"/>
          <w:lang w:val="en-US"/>
        </w:rPr>
        <w:t>Công văn số 1411/BTNMT-KSVN ngày 18/3/2022</w:t>
      </w:r>
      <w:r w:rsidR="00042D88" w:rsidRPr="00EC1A38">
        <w:rPr>
          <w:rFonts w:ascii="Times New Roman" w:hAnsi="Times New Roman"/>
          <w:sz w:val="28"/>
          <w:szCs w:val="28"/>
          <w:lang w:val="en-US"/>
        </w:rPr>
        <w:t>,</w:t>
      </w:r>
      <w:r w:rsidR="002C441C" w:rsidRPr="00EC1A38">
        <w:rPr>
          <w:rFonts w:ascii="Times New Roman" w:hAnsi="Times New Roman"/>
          <w:sz w:val="28"/>
          <w:szCs w:val="28"/>
          <w:lang w:val="en-US"/>
        </w:rPr>
        <w:t xml:space="preserve"> </w:t>
      </w:r>
      <w:r w:rsidR="00281270" w:rsidRPr="00EC1A38">
        <w:rPr>
          <w:rFonts w:ascii="Times New Roman" w:hAnsi="Times New Roman"/>
          <w:sz w:val="28"/>
          <w:szCs w:val="28"/>
          <w:lang w:val="en-US"/>
        </w:rPr>
        <w:t>Công văn số 4766/BTNMT-KSVN ngày 20/6/2023 của Bộ Tài nguyên - Môi trường về việc hướng dẫn khai thác khoáng sản làm vật liệu xây dựng thông thường phục vụ các dự án xây dựng công trình đường bộ cao tốc được áp dụng cơ chế đặc thù</w:t>
      </w:r>
      <w:r w:rsidR="00042D88" w:rsidRPr="00EC1A38">
        <w:rPr>
          <w:rFonts w:ascii="Times New Roman" w:hAnsi="Times New Roman"/>
          <w:sz w:val="28"/>
          <w:szCs w:val="28"/>
          <w:lang w:val="en-US"/>
        </w:rPr>
        <w:t>;</w:t>
      </w:r>
    </w:p>
    <w:p w14:paraId="5891D33F" w14:textId="7F359015" w:rsidR="00A604E7" w:rsidRPr="00EC1A38" w:rsidRDefault="00A604E7" w:rsidP="00704386">
      <w:pPr>
        <w:pStyle w:val="oancuaDanhsach"/>
        <w:tabs>
          <w:tab w:val="left" w:pos="1134"/>
        </w:tabs>
        <w:spacing w:before="120" w:after="120" w:line="380" w:lineRule="atLeast"/>
        <w:ind w:left="0" w:firstLine="851"/>
        <w:jc w:val="both"/>
        <w:rPr>
          <w:rFonts w:ascii="Times New Roman" w:hAnsi="Times New Roman"/>
          <w:sz w:val="28"/>
          <w:szCs w:val="28"/>
          <w:lang w:val="en-US"/>
        </w:rPr>
      </w:pPr>
      <w:r w:rsidRPr="00EC1A38">
        <w:rPr>
          <w:rFonts w:ascii="Times New Roman" w:hAnsi="Times New Roman"/>
          <w:sz w:val="28"/>
          <w:szCs w:val="28"/>
          <w:lang w:val="en-US"/>
        </w:rPr>
        <w:t xml:space="preserve">- </w:t>
      </w:r>
      <w:r w:rsidR="00AF41C0" w:rsidRPr="00EC1A38">
        <w:rPr>
          <w:rFonts w:ascii="Times New Roman" w:hAnsi="Times New Roman"/>
          <w:sz w:val="28"/>
          <w:szCs w:val="28"/>
          <w:lang w:val="en-US"/>
        </w:rPr>
        <w:t>Quyết đị</w:t>
      </w:r>
      <w:r w:rsidR="00064B5B" w:rsidRPr="00EC1A38">
        <w:rPr>
          <w:rFonts w:ascii="Times New Roman" w:hAnsi="Times New Roman"/>
          <w:sz w:val="28"/>
          <w:szCs w:val="28"/>
          <w:lang w:val="en-US"/>
        </w:rPr>
        <w:t>nh số 431/QĐ-U</w:t>
      </w:r>
      <w:r w:rsidR="00091768" w:rsidRPr="00EC1A38">
        <w:rPr>
          <w:rFonts w:ascii="Times New Roman" w:hAnsi="Times New Roman"/>
          <w:sz w:val="28"/>
          <w:szCs w:val="28"/>
          <w:lang w:val="en-US"/>
        </w:rPr>
        <w:t>B</w:t>
      </w:r>
      <w:r w:rsidR="00064B5B" w:rsidRPr="00EC1A38">
        <w:rPr>
          <w:rFonts w:ascii="Times New Roman" w:hAnsi="Times New Roman"/>
          <w:sz w:val="28"/>
          <w:szCs w:val="28"/>
          <w:lang w:val="en-US"/>
        </w:rPr>
        <w:t>ND ngày 6/2/2014 của UBN</w:t>
      </w:r>
      <w:r w:rsidR="001C0734" w:rsidRPr="00EC1A38">
        <w:rPr>
          <w:rFonts w:ascii="Times New Roman" w:hAnsi="Times New Roman"/>
          <w:sz w:val="28"/>
          <w:szCs w:val="28"/>
          <w:lang w:val="en-US"/>
        </w:rPr>
        <w:t>D</w:t>
      </w:r>
      <w:r w:rsidR="00064B5B" w:rsidRPr="00EC1A38">
        <w:rPr>
          <w:rFonts w:ascii="Times New Roman" w:hAnsi="Times New Roman"/>
          <w:sz w:val="28"/>
          <w:szCs w:val="28"/>
          <w:lang w:val="en-US"/>
        </w:rPr>
        <w:t xml:space="preserve"> tỉnh Hà Tĩnh về việc phê duyệt Q</w:t>
      </w:r>
      <w:r w:rsidR="00AF41C0" w:rsidRPr="00EC1A38">
        <w:rPr>
          <w:rFonts w:ascii="Times New Roman" w:hAnsi="Times New Roman"/>
          <w:sz w:val="28"/>
          <w:szCs w:val="28"/>
          <w:lang w:val="en-US"/>
        </w:rPr>
        <w:t>uy hoạch</w:t>
      </w:r>
      <w:r w:rsidR="00064B5B" w:rsidRPr="00EC1A38">
        <w:rPr>
          <w:rFonts w:ascii="Times New Roman" w:hAnsi="Times New Roman"/>
          <w:sz w:val="28"/>
          <w:szCs w:val="28"/>
          <w:lang w:val="en-US"/>
        </w:rPr>
        <w:t>, điều chỉnh, bổ sung thăm dò, khai thác, sử dụng khoáng sản làm vật liệu xây dựng thông thường trên địa bàn tỉnh Hà Tĩnh</w:t>
      </w:r>
      <w:r w:rsidR="00A55DCB">
        <w:rPr>
          <w:rFonts w:ascii="Times New Roman" w:hAnsi="Times New Roman"/>
          <w:sz w:val="28"/>
          <w:szCs w:val="28"/>
          <w:lang w:val="en-US"/>
        </w:rPr>
        <w:t>;</w:t>
      </w:r>
    </w:p>
    <w:p w14:paraId="5BB615A3" w14:textId="77777777" w:rsidR="00A604E7" w:rsidRPr="00EC1A38" w:rsidRDefault="00A604E7" w:rsidP="00704386">
      <w:pPr>
        <w:pStyle w:val="oancuaDanhsach"/>
        <w:tabs>
          <w:tab w:val="left" w:pos="1134"/>
        </w:tabs>
        <w:spacing w:before="120" w:after="120" w:line="380" w:lineRule="atLeast"/>
        <w:ind w:left="0" w:firstLine="851"/>
        <w:jc w:val="both"/>
        <w:rPr>
          <w:rFonts w:ascii="Times New Roman" w:hAnsi="Times New Roman"/>
          <w:sz w:val="28"/>
          <w:szCs w:val="28"/>
          <w:lang w:val="en-US"/>
        </w:rPr>
      </w:pPr>
      <w:r w:rsidRPr="00EC1A38">
        <w:rPr>
          <w:rFonts w:ascii="Times New Roman" w:hAnsi="Times New Roman"/>
          <w:sz w:val="28"/>
          <w:szCs w:val="28"/>
          <w:lang w:val="en-US"/>
        </w:rPr>
        <w:t xml:space="preserve">- </w:t>
      </w:r>
      <w:r w:rsidRPr="00EC1A38">
        <w:rPr>
          <w:rFonts w:ascii="Times New Roman" w:hAnsi="Times New Roman"/>
          <w:sz w:val="28"/>
          <w:szCs w:val="28"/>
        </w:rPr>
        <w:t>Thông báo số 210/TB-UBND ngày 07/6/2023 về Kết luận của Chủ tịch UBND tỉnh Võ Trọng Hải - Trưởng ban chỉ đạo triển khai Dự án Đường bộ cao tốc Bắc - Nam phía Đông giai đoạn 2021 - 2025 đoạn qua tỉnh Hà Tĩnh</w:t>
      </w:r>
      <w:r w:rsidRPr="00EC1A38">
        <w:rPr>
          <w:rFonts w:ascii="Times New Roman" w:hAnsi="Times New Roman"/>
          <w:sz w:val="28"/>
          <w:szCs w:val="28"/>
          <w:lang w:val="en-US"/>
        </w:rPr>
        <w:t>;</w:t>
      </w:r>
    </w:p>
    <w:p w14:paraId="335C65A2" w14:textId="781EB91E" w:rsidR="008A1C92" w:rsidRPr="00EC1A38" w:rsidRDefault="008A1C92" w:rsidP="00704386">
      <w:pPr>
        <w:pStyle w:val="oancuaDanhsach"/>
        <w:tabs>
          <w:tab w:val="left" w:pos="1134"/>
        </w:tabs>
        <w:spacing w:before="120" w:after="120" w:line="380" w:lineRule="atLeast"/>
        <w:ind w:left="0" w:firstLine="851"/>
        <w:jc w:val="both"/>
        <w:rPr>
          <w:rFonts w:ascii="Times New Roman" w:hAnsi="Times New Roman"/>
          <w:sz w:val="28"/>
          <w:szCs w:val="28"/>
          <w:lang w:val="en-US"/>
        </w:rPr>
      </w:pPr>
      <w:r w:rsidRPr="00EC1A38">
        <w:rPr>
          <w:rFonts w:ascii="Times New Roman" w:hAnsi="Times New Roman"/>
          <w:sz w:val="28"/>
          <w:szCs w:val="28"/>
          <w:lang w:val="en-US"/>
        </w:rPr>
        <w:t xml:space="preserve">- Thông báo </w:t>
      </w:r>
      <w:r w:rsidR="00436D8A" w:rsidRPr="00EC1A38">
        <w:rPr>
          <w:rFonts w:ascii="Times New Roman" w:hAnsi="Times New Roman"/>
          <w:sz w:val="28"/>
          <w:szCs w:val="28"/>
          <w:lang w:val="en-US"/>
        </w:rPr>
        <w:t xml:space="preserve">ý kiến </w:t>
      </w:r>
      <w:r w:rsidRPr="00EC1A38">
        <w:rPr>
          <w:rFonts w:ascii="Times New Roman" w:hAnsi="Times New Roman"/>
          <w:sz w:val="28"/>
          <w:szCs w:val="28"/>
          <w:lang w:val="en-US"/>
        </w:rPr>
        <w:t>của B</w:t>
      </w:r>
      <w:r w:rsidR="00752B52" w:rsidRPr="00EC1A38">
        <w:rPr>
          <w:rFonts w:ascii="Times New Roman" w:hAnsi="Times New Roman"/>
          <w:sz w:val="28"/>
          <w:szCs w:val="28"/>
          <w:lang w:val="en-US"/>
        </w:rPr>
        <w:t>an</w:t>
      </w:r>
      <w:r w:rsidRPr="00EC1A38">
        <w:rPr>
          <w:rFonts w:ascii="Times New Roman" w:hAnsi="Times New Roman"/>
          <w:sz w:val="28"/>
          <w:szCs w:val="28"/>
          <w:lang w:val="en-US"/>
        </w:rPr>
        <w:t xml:space="preserve"> Thường vụ Huyện uỷ</w:t>
      </w:r>
      <w:r w:rsidR="00436D8A" w:rsidRPr="00EC1A38">
        <w:rPr>
          <w:rFonts w:ascii="Times New Roman" w:hAnsi="Times New Roman"/>
          <w:sz w:val="28"/>
          <w:szCs w:val="28"/>
          <w:lang w:val="en-US"/>
        </w:rPr>
        <w:t xml:space="preserve"> số 433 – TB/HU ngày 14/6/2023 về chủ trương bổ sung vị trí khai thác khoáng sản (cát) </w:t>
      </w:r>
      <w:r w:rsidR="00F32625" w:rsidRPr="00EC1A38">
        <w:rPr>
          <w:rFonts w:ascii="Times New Roman" w:hAnsi="Times New Roman"/>
          <w:sz w:val="28"/>
          <w:szCs w:val="28"/>
          <w:lang w:val="en-US"/>
        </w:rPr>
        <w:t xml:space="preserve">tại thôn Mỹ Yên, xã Cẩm Mỹ vào quy hoạch sử dụng đất huyện Cẩm Xuyên giai đoạn </w:t>
      </w:r>
      <w:r w:rsidR="00E30219" w:rsidRPr="00EC1A38">
        <w:rPr>
          <w:rFonts w:ascii="Times New Roman" w:hAnsi="Times New Roman"/>
          <w:sz w:val="28"/>
          <w:szCs w:val="28"/>
          <w:lang w:val="en-US"/>
        </w:rPr>
        <w:t>2021 – 2030 và kế hoạch sử dụng đất huyện Cẩm Xuyên năm 2023</w:t>
      </w:r>
      <w:r w:rsidR="00A40871" w:rsidRPr="00EC1A38">
        <w:rPr>
          <w:rFonts w:ascii="Times New Roman" w:hAnsi="Times New Roman"/>
          <w:sz w:val="28"/>
          <w:szCs w:val="28"/>
          <w:lang w:val="en-US"/>
        </w:rPr>
        <w:t>;</w:t>
      </w:r>
    </w:p>
    <w:p w14:paraId="3FC5534B" w14:textId="77777777" w:rsidR="00A604E7" w:rsidRPr="00EC1A38" w:rsidRDefault="00A604E7" w:rsidP="00704386">
      <w:pPr>
        <w:pStyle w:val="oancuaDanhsach"/>
        <w:tabs>
          <w:tab w:val="left" w:pos="1134"/>
        </w:tabs>
        <w:spacing w:before="120" w:after="120" w:line="380" w:lineRule="atLeast"/>
        <w:ind w:left="0" w:firstLine="851"/>
        <w:jc w:val="both"/>
        <w:rPr>
          <w:rFonts w:ascii="Times New Roman" w:hAnsi="Times New Roman"/>
          <w:sz w:val="28"/>
          <w:szCs w:val="28"/>
          <w:lang w:val="en-US"/>
        </w:rPr>
      </w:pPr>
      <w:r w:rsidRPr="00EC1A38">
        <w:rPr>
          <w:rFonts w:ascii="Times New Roman" w:hAnsi="Times New Roman"/>
          <w:sz w:val="28"/>
          <w:szCs w:val="28"/>
          <w:lang w:val="en-US"/>
        </w:rPr>
        <w:t>- Quyết định số 1651/QĐ-UBND ngày 13/7/2023 của UBND tỉnh về việc phê duyệt tiền cấp quyền khai thác khoáng sản cát làm vật liệu xây dựng;</w:t>
      </w:r>
    </w:p>
    <w:p w14:paraId="7D9E4698" w14:textId="77777777" w:rsidR="00A604E7" w:rsidRPr="00EC1A38" w:rsidRDefault="00A604E7" w:rsidP="00704386">
      <w:pPr>
        <w:pStyle w:val="oancuaDanhsach"/>
        <w:tabs>
          <w:tab w:val="left" w:pos="1134"/>
        </w:tabs>
        <w:spacing w:before="120" w:after="120" w:line="380" w:lineRule="atLeast"/>
        <w:ind w:left="0" w:firstLine="851"/>
        <w:jc w:val="both"/>
        <w:rPr>
          <w:rFonts w:ascii="Times New Roman" w:hAnsi="Times New Roman"/>
          <w:sz w:val="28"/>
          <w:szCs w:val="28"/>
          <w:lang w:val="en-US"/>
        </w:rPr>
      </w:pPr>
      <w:r w:rsidRPr="00EC1A38">
        <w:rPr>
          <w:rFonts w:ascii="Times New Roman" w:hAnsi="Times New Roman"/>
          <w:sz w:val="28"/>
          <w:szCs w:val="28"/>
          <w:lang w:val="en-US"/>
        </w:rPr>
        <w:t>- Bản xác nhận số 1652/XN-UBND của UBND tỉnh ngày 13/7/2023 xác nhận khu vực, công suất, khối lượng, phương pháp, thiết bị, kế hoạch và bảo vệ môi trường trong khai thác cát làm vật liệu xây dựng thông thường tại mỏ cát Cẩm Mỹ, huyện Cẩm Xuyên;</w:t>
      </w:r>
    </w:p>
    <w:p w14:paraId="2F4DD036" w14:textId="506B75BD" w:rsidR="000D6EE0" w:rsidRPr="00EC1A38" w:rsidRDefault="00A604E7" w:rsidP="00704386">
      <w:pPr>
        <w:pStyle w:val="oancuaDanhsach"/>
        <w:tabs>
          <w:tab w:val="left" w:pos="1134"/>
        </w:tabs>
        <w:spacing w:before="120" w:after="120" w:line="380" w:lineRule="atLeast"/>
        <w:ind w:left="0" w:firstLine="851"/>
        <w:jc w:val="both"/>
        <w:rPr>
          <w:rFonts w:ascii="Times New Roman" w:hAnsi="Times New Roman"/>
          <w:sz w:val="28"/>
          <w:szCs w:val="28"/>
          <w:lang w:val="en-US"/>
        </w:rPr>
      </w:pPr>
      <w:r w:rsidRPr="00EC1A38">
        <w:rPr>
          <w:rFonts w:ascii="Times New Roman" w:hAnsi="Times New Roman"/>
          <w:sz w:val="28"/>
          <w:szCs w:val="28"/>
          <w:lang w:val="en-US"/>
        </w:rPr>
        <w:t xml:space="preserve">- Quyết định số 1655/QĐ-UBND ngày 14/7/2023 của </w:t>
      </w:r>
      <w:r w:rsidR="00255174" w:rsidRPr="00EC1A38">
        <w:rPr>
          <w:rFonts w:ascii="Times New Roman" w:hAnsi="Times New Roman"/>
          <w:sz w:val="28"/>
          <w:szCs w:val="28"/>
          <w:lang w:val="en-US"/>
        </w:rPr>
        <w:t>UBND</w:t>
      </w:r>
      <w:r w:rsidRPr="00EC1A38">
        <w:rPr>
          <w:rFonts w:ascii="Times New Roman" w:hAnsi="Times New Roman"/>
          <w:sz w:val="28"/>
          <w:szCs w:val="28"/>
          <w:lang w:val="en-US"/>
        </w:rPr>
        <w:t xml:space="preserve"> tỉnh về việc điều chỉnh địa điểm, quy mô và loại đất sử dụng một số công trình, dự án trong quy hoạch </w:t>
      </w:r>
      <w:r w:rsidR="002939A0" w:rsidRPr="00EC1A38">
        <w:rPr>
          <w:rFonts w:ascii="Times New Roman" w:hAnsi="Times New Roman"/>
          <w:sz w:val="28"/>
          <w:szCs w:val="28"/>
          <w:lang w:val="en-US"/>
        </w:rPr>
        <w:t>sử dụng</w:t>
      </w:r>
      <w:r w:rsidR="00EA1B92" w:rsidRPr="00EC1A38">
        <w:rPr>
          <w:rFonts w:ascii="Times New Roman" w:hAnsi="Times New Roman"/>
          <w:sz w:val="28"/>
          <w:szCs w:val="28"/>
          <w:lang w:val="en-US"/>
        </w:rPr>
        <w:t xml:space="preserve"> đất</w:t>
      </w:r>
      <w:r w:rsidRPr="00EC1A38">
        <w:rPr>
          <w:rFonts w:ascii="Times New Roman" w:hAnsi="Times New Roman"/>
          <w:sz w:val="28"/>
          <w:szCs w:val="28"/>
          <w:lang w:val="en-US"/>
        </w:rPr>
        <w:t xml:space="preserve"> </w:t>
      </w:r>
      <w:r w:rsidR="00A25DD3" w:rsidRPr="00EC1A38">
        <w:rPr>
          <w:rFonts w:ascii="Times New Roman" w:hAnsi="Times New Roman"/>
          <w:sz w:val="28"/>
          <w:szCs w:val="28"/>
          <w:lang w:val="en-US"/>
        </w:rPr>
        <w:t>huyện Cẩm Xuyên giai đoạn</w:t>
      </w:r>
      <w:r w:rsidRPr="00EC1A38">
        <w:rPr>
          <w:rFonts w:ascii="Times New Roman" w:hAnsi="Times New Roman"/>
          <w:sz w:val="28"/>
          <w:szCs w:val="28"/>
          <w:lang w:val="en-US"/>
        </w:rPr>
        <w:t xml:space="preserve"> 2021 - 2030.</w:t>
      </w:r>
    </w:p>
    <w:p w14:paraId="55607F98" w14:textId="46F9EC84" w:rsidR="001A6E4D" w:rsidRPr="00EC1A38" w:rsidRDefault="00945FAB"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rPr>
      </w:pPr>
      <w:r w:rsidRPr="00EC1A38">
        <w:rPr>
          <w:rFonts w:ascii="Times New Roman" w:hAnsi="Times New Roman"/>
          <w:b/>
          <w:bCs/>
          <w:sz w:val="28"/>
          <w:szCs w:val="28"/>
          <w:lang w:val="en-US"/>
        </w:rPr>
        <w:lastRenderedPageBreak/>
        <w:t>2</w:t>
      </w:r>
      <w:r w:rsidR="000D6EE0" w:rsidRPr="00EC1A38">
        <w:rPr>
          <w:rFonts w:ascii="Times New Roman" w:hAnsi="Times New Roman"/>
          <w:b/>
          <w:bCs/>
          <w:sz w:val="28"/>
          <w:szCs w:val="28"/>
          <w:lang w:val="en-US"/>
        </w:rPr>
        <w:t>.</w:t>
      </w:r>
      <w:r w:rsidR="000D6EE0" w:rsidRPr="00EC1A38">
        <w:rPr>
          <w:rFonts w:ascii="Times New Roman" w:hAnsi="Times New Roman"/>
          <w:sz w:val="28"/>
          <w:szCs w:val="28"/>
          <w:lang w:val="en-US"/>
        </w:rPr>
        <w:t xml:space="preserve"> </w:t>
      </w:r>
      <w:r w:rsidR="00652FE0" w:rsidRPr="00EC1A38">
        <w:rPr>
          <w:rFonts w:ascii="Times New Roman" w:hAnsi="Times New Roman"/>
          <w:b/>
          <w:bCs/>
          <w:color w:val="000000"/>
          <w:sz w:val="28"/>
          <w:szCs w:val="28"/>
          <w:lang w:val="en-US"/>
        </w:rPr>
        <w:t>Về q</w:t>
      </w:r>
      <w:r w:rsidR="00273277" w:rsidRPr="00EC1A38">
        <w:rPr>
          <w:rFonts w:ascii="Times New Roman" w:hAnsi="Times New Roman"/>
          <w:b/>
          <w:bCs/>
          <w:sz w:val="28"/>
          <w:szCs w:val="28"/>
          <w:lang w:val="en-US"/>
        </w:rPr>
        <w:t xml:space="preserve">uy mô, diện tích, </w:t>
      </w:r>
      <w:r w:rsidR="00273277" w:rsidRPr="00EC1A38">
        <w:rPr>
          <w:rFonts w:ascii="Times New Roman" w:hAnsi="Times New Roman"/>
          <w:b/>
          <w:bCs/>
          <w:color w:val="000000"/>
          <w:sz w:val="28"/>
          <w:szCs w:val="28"/>
          <w:lang w:val="en-US"/>
        </w:rPr>
        <w:t xml:space="preserve">độ sâu, </w:t>
      </w:r>
      <w:r w:rsidR="005763B6" w:rsidRPr="00EC1A38">
        <w:rPr>
          <w:rFonts w:ascii="Times New Roman" w:hAnsi="Times New Roman"/>
          <w:b/>
          <w:bCs/>
          <w:color w:val="000000"/>
          <w:sz w:val="28"/>
          <w:szCs w:val="28"/>
          <w:lang w:val="en-US"/>
        </w:rPr>
        <w:t>khối</w:t>
      </w:r>
      <w:r w:rsidR="00273277" w:rsidRPr="00EC1A38">
        <w:rPr>
          <w:rFonts w:ascii="Times New Roman" w:hAnsi="Times New Roman"/>
          <w:b/>
          <w:bCs/>
          <w:color w:val="000000"/>
          <w:sz w:val="28"/>
          <w:szCs w:val="28"/>
          <w:lang w:val="en-US"/>
        </w:rPr>
        <w:t xml:space="preserve"> lượng</w:t>
      </w:r>
      <w:r w:rsidR="00967D3C" w:rsidRPr="00EC1A38">
        <w:rPr>
          <w:rFonts w:ascii="Times New Roman" w:hAnsi="Times New Roman"/>
          <w:b/>
          <w:bCs/>
          <w:color w:val="000000"/>
          <w:sz w:val="28"/>
          <w:szCs w:val="28"/>
          <w:lang w:val="en-US"/>
        </w:rPr>
        <w:t xml:space="preserve"> </w:t>
      </w:r>
      <w:r w:rsidR="00273277" w:rsidRPr="00EC1A38">
        <w:rPr>
          <w:rFonts w:ascii="Times New Roman" w:hAnsi="Times New Roman"/>
          <w:b/>
          <w:bCs/>
          <w:color w:val="000000"/>
          <w:sz w:val="28"/>
          <w:szCs w:val="28"/>
          <w:lang w:val="en-US"/>
        </w:rPr>
        <w:t>khai thác</w:t>
      </w:r>
      <w:r w:rsidR="00E10E72" w:rsidRPr="00EC1A38">
        <w:rPr>
          <w:rFonts w:ascii="Times New Roman" w:hAnsi="Times New Roman"/>
          <w:b/>
          <w:bCs/>
          <w:color w:val="000000"/>
          <w:sz w:val="28"/>
          <w:szCs w:val="28"/>
          <w:lang w:val="en-US"/>
        </w:rPr>
        <w:t>:</w:t>
      </w:r>
      <w:r w:rsidR="00B96B30" w:rsidRPr="00EC1A38">
        <w:rPr>
          <w:rFonts w:ascii="Times New Roman" w:hAnsi="Times New Roman"/>
          <w:b/>
          <w:bCs/>
          <w:color w:val="000000"/>
          <w:sz w:val="28"/>
          <w:szCs w:val="28"/>
          <w:lang w:val="en-US"/>
        </w:rPr>
        <w:t xml:space="preserve"> </w:t>
      </w:r>
      <w:r w:rsidR="00B96B30" w:rsidRPr="00EC1A38">
        <w:rPr>
          <w:rFonts w:ascii="Times New Roman" w:hAnsi="Times New Roman"/>
          <w:color w:val="000000"/>
          <w:sz w:val="28"/>
          <w:szCs w:val="28"/>
          <w:lang w:val="en-US"/>
        </w:rPr>
        <w:t>T</w:t>
      </w:r>
      <w:r w:rsidR="00AE29A9" w:rsidRPr="00EC1A38">
        <w:rPr>
          <w:rFonts w:ascii="Times New Roman" w:hAnsi="Times New Roman"/>
          <w:color w:val="000000"/>
          <w:spacing w:val="-6"/>
          <w:sz w:val="28"/>
          <w:szCs w:val="28"/>
        </w:rPr>
        <w:t>ổng diện tích khu đất</w:t>
      </w:r>
      <w:r w:rsidR="00B96B30" w:rsidRPr="00EC1A38">
        <w:rPr>
          <w:rFonts w:ascii="Times New Roman" w:hAnsi="Times New Roman"/>
          <w:color w:val="000000"/>
          <w:spacing w:val="-6"/>
          <w:sz w:val="28"/>
          <w:szCs w:val="28"/>
          <w:lang w:val="en-US"/>
        </w:rPr>
        <w:t xml:space="preserve"> khai thác mỏ cát</w:t>
      </w:r>
      <w:r w:rsidR="00AE29A9" w:rsidRPr="00EC1A38">
        <w:rPr>
          <w:rFonts w:ascii="Times New Roman" w:hAnsi="Times New Roman"/>
          <w:color w:val="000000"/>
          <w:spacing w:val="-6"/>
          <w:sz w:val="28"/>
          <w:szCs w:val="28"/>
        </w:rPr>
        <w:t xml:space="preserve"> </w:t>
      </w:r>
      <w:r w:rsidR="00D312CF" w:rsidRPr="00EC1A38">
        <w:rPr>
          <w:rFonts w:ascii="Times New Roman" w:hAnsi="Times New Roman"/>
          <w:color w:val="000000"/>
          <w:spacing w:val="-6"/>
          <w:sz w:val="28"/>
          <w:szCs w:val="28"/>
          <w:lang w:val="en-US"/>
        </w:rPr>
        <w:t xml:space="preserve">gần </w:t>
      </w:r>
      <w:r w:rsidR="00AE29A9" w:rsidRPr="00EC1A38">
        <w:rPr>
          <w:rFonts w:ascii="Times New Roman" w:hAnsi="Times New Roman"/>
          <w:color w:val="000000"/>
          <w:spacing w:val="-6"/>
          <w:sz w:val="28"/>
          <w:szCs w:val="28"/>
        </w:rPr>
        <w:t>3,48</w:t>
      </w:r>
      <w:r w:rsidR="00AE29A9" w:rsidRPr="00EC1A38">
        <w:rPr>
          <w:rFonts w:ascii="Times New Roman" w:hAnsi="Times New Roman"/>
          <w:color w:val="000000"/>
          <w:spacing w:val="-6"/>
          <w:sz w:val="28"/>
          <w:szCs w:val="28"/>
          <w:lang w:val="en-US"/>
        </w:rPr>
        <w:t xml:space="preserve"> </w:t>
      </w:r>
      <w:r w:rsidR="00AE29A9" w:rsidRPr="00EC1A38">
        <w:rPr>
          <w:rFonts w:ascii="Times New Roman" w:hAnsi="Times New Roman"/>
          <w:color w:val="000000"/>
          <w:spacing w:val="-6"/>
          <w:sz w:val="28"/>
          <w:szCs w:val="28"/>
        </w:rPr>
        <w:t>h</w:t>
      </w:r>
      <w:r w:rsidR="00D312CF" w:rsidRPr="00EC1A38">
        <w:rPr>
          <w:rFonts w:ascii="Times New Roman" w:hAnsi="Times New Roman"/>
          <w:color w:val="000000"/>
          <w:spacing w:val="-6"/>
          <w:sz w:val="28"/>
          <w:szCs w:val="28"/>
          <w:lang w:val="en-US"/>
        </w:rPr>
        <w:t>éc ta</w:t>
      </w:r>
      <w:r w:rsidR="00A87186" w:rsidRPr="00EC1A38">
        <w:rPr>
          <w:rFonts w:ascii="Times New Roman" w:hAnsi="Times New Roman"/>
          <w:color w:val="000000"/>
          <w:spacing w:val="-6"/>
          <w:sz w:val="28"/>
          <w:szCs w:val="28"/>
          <w:lang w:val="en-US"/>
        </w:rPr>
        <w:t xml:space="preserve">, có 89 hộ </w:t>
      </w:r>
      <w:r w:rsidR="00CD3281">
        <w:rPr>
          <w:rFonts w:ascii="Times New Roman" w:hAnsi="Times New Roman"/>
          <w:color w:val="000000"/>
          <w:spacing w:val="-6"/>
          <w:sz w:val="28"/>
          <w:szCs w:val="28"/>
          <w:lang w:val="en-US"/>
        </w:rPr>
        <w:t>có</w:t>
      </w:r>
      <w:r w:rsidR="00A87186" w:rsidRPr="00EC1A38">
        <w:rPr>
          <w:rFonts w:ascii="Times New Roman" w:hAnsi="Times New Roman"/>
          <w:color w:val="000000"/>
          <w:spacing w:val="-6"/>
          <w:sz w:val="28"/>
          <w:szCs w:val="28"/>
          <w:lang w:val="en-US"/>
        </w:rPr>
        <w:t xml:space="preserve"> ảnh hưởng trực tiếp đất sản xuất, với diện tích 16.900</w:t>
      </w:r>
      <w:r w:rsidR="00BF5C9D" w:rsidRPr="00EC1A38">
        <w:rPr>
          <w:rFonts w:ascii="Times New Roman" w:hAnsi="Times New Roman"/>
          <w:color w:val="000000"/>
          <w:spacing w:val="-6"/>
          <w:sz w:val="28"/>
          <w:szCs w:val="28"/>
          <w:lang w:val="en-US"/>
        </w:rPr>
        <w:t xml:space="preserve"> </w:t>
      </w:r>
      <w:r w:rsidR="00A87186" w:rsidRPr="00EC1A38">
        <w:rPr>
          <w:rFonts w:ascii="Times New Roman" w:hAnsi="Times New Roman"/>
          <w:color w:val="000000"/>
          <w:spacing w:val="-6"/>
          <w:sz w:val="28"/>
          <w:szCs w:val="28"/>
          <w:lang w:val="en-US"/>
        </w:rPr>
        <w:t>m2</w:t>
      </w:r>
      <w:r w:rsidR="00D312CF" w:rsidRPr="00EC1A38">
        <w:rPr>
          <w:rFonts w:ascii="Times New Roman" w:hAnsi="Times New Roman"/>
          <w:color w:val="000000"/>
          <w:spacing w:val="-6"/>
          <w:sz w:val="28"/>
          <w:szCs w:val="28"/>
          <w:lang w:val="en-US"/>
        </w:rPr>
        <w:t xml:space="preserve"> (gần </w:t>
      </w:r>
      <w:r w:rsidR="00F34B0C">
        <w:rPr>
          <w:rFonts w:ascii="Times New Roman" w:hAnsi="Times New Roman"/>
          <w:color w:val="000000"/>
          <w:spacing w:val="-6"/>
          <w:sz w:val="28"/>
          <w:szCs w:val="28"/>
          <w:lang w:val="en-US"/>
        </w:rPr>
        <w:t>1,7</w:t>
      </w:r>
      <w:r w:rsidR="00D312CF" w:rsidRPr="00EC1A38">
        <w:rPr>
          <w:rFonts w:ascii="Times New Roman" w:hAnsi="Times New Roman"/>
          <w:color w:val="000000"/>
          <w:spacing w:val="-6"/>
          <w:sz w:val="28"/>
          <w:szCs w:val="28"/>
          <w:lang w:val="en-US"/>
        </w:rPr>
        <w:t xml:space="preserve"> héc ta).</w:t>
      </w:r>
      <w:r w:rsidR="00B96B30" w:rsidRPr="00EC1A38">
        <w:rPr>
          <w:rFonts w:ascii="Times New Roman" w:hAnsi="Times New Roman"/>
          <w:color w:val="000000"/>
          <w:spacing w:val="-6"/>
          <w:sz w:val="28"/>
          <w:szCs w:val="28"/>
          <w:lang w:val="en-US"/>
        </w:rPr>
        <w:t xml:space="preserve"> </w:t>
      </w:r>
      <w:r w:rsidR="001A6E4D" w:rsidRPr="00EC1A38">
        <w:rPr>
          <w:rFonts w:ascii="Times New Roman" w:hAnsi="Times New Roman"/>
          <w:color w:val="000000"/>
          <w:sz w:val="28"/>
          <w:szCs w:val="28"/>
          <w:lang w:val="en-US"/>
        </w:rPr>
        <w:t>Độ sâu</w:t>
      </w:r>
      <w:r w:rsidR="00B96B30" w:rsidRPr="00EC1A38">
        <w:rPr>
          <w:rFonts w:ascii="Times New Roman" w:hAnsi="Times New Roman"/>
          <w:color w:val="000000"/>
          <w:sz w:val="28"/>
          <w:szCs w:val="28"/>
          <w:lang w:val="en-US"/>
        </w:rPr>
        <w:t xml:space="preserve"> </w:t>
      </w:r>
      <w:r w:rsidR="007B3770" w:rsidRPr="00EC1A38">
        <w:rPr>
          <w:rFonts w:ascii="Times New Roman" w:hAnsi="Times New Roman"/>
          <w:color w:val="000000"/>
          <w:sz w:val="28"/>
          <w:szCs w:val="28"/>
          <w:lang w:val="en-US"/>
        </w:rPr>
        <w:t xml:space="preserve">khai thác </w:t>
      </w:r>
      <w:r w:rsidR="00B96B30" w:rsidRPr="00EC1A38">
        <w:rPr>
          <w:rFonts w:ascii="Times New Roman" w:hAnsi="Times New Roman"/>
          <w:color w:val="000000"/>
          <w:sz w:val="28"/>
          <w:szCs w:val="28"/>
          <w:lang w:val="en-US"/>
        </w:rPr>
        <w:t>ngang với mặt đáy sông hiện trạng</w:t>
      </w:r>
      <w:r w:rsidR="00E40A7B" w:rsidRPr="00EC1A38">
        <w:rPr>
          <w:rFonts w:ascii="Times New Roman" w:hAnsi="Times New Roman"/>
          <w:color w:val="000000"/>
          <w:sz w:val="28"/>
          <w:szCs w:val="28"/>
          <w:lang w:val="en-US"/>
        </w:rPr>
        <w:t>. T</w:t>
      </w:r>
      <w:r w:rsidR="00251918" w:rsidRPr="00EC1A38">
        <w:rPr>
          <w:rFonts w:ascii="Times New Roman" w:hAnsi="Times New Roman"/>
          <w:color w:val="000000"/>
          <w:sz w:val="28"/>
          <w:szCs w:val="28"/>
          <w:lang w:val="en-US"/>
        </w:rPr>
        <w:t xml:space="preserve">ổng khối lượng </w:t>
      </w:r>
      <w:r w:rsidR="00B22039" w:rsidRPr="00EC1A38">
        <w:rPr>
          <w:rFonts w:ascii="Times New Roman" w:hAnsi="Times New Roman"/>
          <w:color w:val="000000"/>
          <w:sz w:val="28"/>
          <w:szCs w:val="28"/>
          <w:lang w:val="en-US"/>
        </w:rPr>
        <w:t xml:space="preserve">khai thác </w:t>
      </w:r>
      <w:r w:rsidR="00251918" w:rsidRPr="00EC1A38">
        <w:rPr>
          <w:rFonts w:ascii="Times New Roman" w:hAnsi="Times New Roman"/>
          <w:color w:val="000000"/>
          <w:sz w:val="28"/>
          <w:szCs w:val="28"/>
          <w:lang w:val="en-US"/>
        </w:rPr>
        <w:t>89.</w:t>
      </w:r>
      <w:r w:rsidR="001A30E9" w:rsidRPr="00EC1A38">
        <w:rPr>
          <w:rFonts w:ascii="Times New Roman" w:hAnsi="Times New Roman"/>
          <w:color w:val="000000"/>
          <w:sz w:val="28"/>
          <w:szCs w:val="28"/>
          <w:lang w:val="en-US"/>
        </w:rPr>
        <w:t>196</w:t>
      </w:r>
      <w:r w:rsidR="00D15F67" w:rsidRPr="00EC1A38">
        <w:rPr>
          <w:rFonts w:ascii="Times New Roman" w:hAnsi="Times New Roman"/>
          <w:color w:val="000000"/>
          <w:sz w:val="28"/>
          <w:szCs w:val="28"/>
          <w:lang w:val="en-US"/>
        </w:rPr>
        <w:t>m3.</w:t>
      </w:r>
    </w:p>
    <w:p w14:paraId="6B23049A" w14:textId="77777777" w:rsidR="00967D3C" w:rsidRPr="00EC1A38" w:rsidRDefault="00967D3C" w:rsidP="00704386">
      <w:pPr>
        <w:pStyle w:val="oancuaDanhsach"/>
        <w:tabs>
          <w:tab w:val="left" w:pos="1134"/>
        </w:tabs>
        <w:spacing w:before="120" w:after="120" w:line="380" w:lineRule="atLeast"/>
        <w:ind w:left="0" w:firstLine="851"/>
        <w:jc w:val="both"/>
        <w:rPr>
          <w:rFonts w:ascii="Times New Roman" w:hAnsi="Times New Roman"/>
          <w:b/>
          <w:bCs/>
          <w:color w:val="000000"/>
          <w:sz w:val="28"/>
          <w:szCs w:val="28"/>
          <w:lang w:val="en-US"/>
        </w:rPr>
      </w:pPr>
      <w:r w:rsidRPr="00EC1A38">
        <w:rPr>
          <w:rFonts w:ascii="Times New Roman" w:hAnsi="Times New Roman"/>
          <w:b/>
          <w:bCs/>
          <w:color w:val="000000"/>
          <w:sz w:val="28"/>
          <w:szCs w:val="28"/>
          <w:lang w:val="en-US"/>
        </w:rPr>
        <w:t>3</w:t>
      </w:r>
      <w:r w:rsidR="00273277" w:rsidRPr="00EC1A38">
        <w:rPr>
          <w:rFonts w:ascii="Times New Roman" w:hAnsi="Times New Roman"/>
          <w:b/>
          <w:bCs/>
          <w:color w:val="000000"/>
          <w:sz w:val="28"/>
          <w:szCs w:val="28"/>
          <w:lang w:val="en-US"/>
        </w:rPr>
        <w:t xml:space="preserve">. </w:t>
      </w:r>
      <w:r w:rsidRPr="00EC1A38">
        <w:rPr>
          <w:rFonts w:ascii="Times New Roman" w:hAnsi="Times New Roman"/>
          <w:b/>
          <w:bCs/>
          <w:color w:val="000000"/>
          <w:sz w:val="28"/>
          <w:szCs w:val="28"/>
          <w:lang w:val="en-US"/>
        </w:rPr>
        <w:t>Về mục đích, mục tiêu, phương pháp khai thác:</w:t>
      </w:r>
    </w:p>
    <w:p w14:paraId="39746CB9" w14:textId="567B17CC" w:rsidR="00967D3C" w:rsidRPr="00EC1A38" w:rsidRDefault="00967D3C"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rPr>
      </w:pPr>
      <w:r w:rsidRPr="00EC1A38">
        <w:rPr>
          <w:rFonts w:ascii="Times New Roman" w:hAnsi="Times New Roman"/>
          <w:color w:val="000000"/>
          <w:sz w:val="28"/>
          <w:szCs w:val="28"/>
          <w:lang w:val="en-US"/>
        </w:rPr>
        <w:t>- Chỉ phục vụ dự án trọng điểm Quốc gia thuộc công trình cao tốc Bắc Nam, không sử dụng để thực hiện cho bất kỳ mục đích nào khác.</w:t>
      </w:r>
    </w:p>
    <w:p w14:paraId="427BDAE3" w14:textId="105328E0" w:rsidR="00967D3C" w:rsidRPr="00EC1A38" w:rsidRDefault="00967D3C"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rPr>
      </w:pPr>
      <w:r w:rsidRPr="00EC1A38">
        <w:rPr>
          <w:rFonts w:ascii="Times New Roman" w:hAnsi="Times New Roman"/>
          <w:color w:val="000000"/>
          <w:sz w:val="28"/>
          <w:szCs w:val="28"/>
          <w:lang w:val="en-US"/>
        </w:rPr>
        <w:t>- Thực hiện theo phương châm: Nhà nước xác nhận tài sản (mỏ vật liệu), thuê đơn vị thi công công trình cao tốc Bắc – Nam khai thác, lấy vật liệu để đưa vào công trình, tài sản của nhà nước. Nhà nước chỉ trả tiền khai thác, vận chuyển</w:t>
      </w:r>
      <w:r w:rsidR="00A16662">
        <w:rPr>
          <w:rFonts w:ascii="Times New Roman" w:hAnsi="Times New Roman"/>
          <w:color w:val="000000"/>
          <w:sz w:val="28"/>
          <w:szCs w:val="28"/>
          <w:lang w:val="en-US"/>
        </w:rPr>
        <w:t xml:space="preserve"> cho đơn vị khia thác</w:t>
      </w:r>
      <w:r w:rsidR="002123CE" w:rsidRPr="00EC1A38">
        <w:rPr>
          <w:rFonts w:ascii="Times New Roman" w:hAnsi="Times New Roman"/>
          <w:color w:val="000000"/>
          <w:sz w:val="28"/>
          <w:szCs w:val="28"/>
          <w:lang w:val="en-US"/>
        </w:rPr>
        <w:t xml:space="preserve">, </w:t>
      </w:r>
      <w:r w:rsidRPr="00EC1A38">
        <w:rPr>
          <w:rFonts w:ascii="Times New Roman" w:hAnsi="Times New Roman"/>
          <w:color w:val="000000"/>
          <w:sz w:val="28"/>
          <w:szCs w:val="28"/>
          <w:lang w:val="en-US"/>
        </w:rPr>
        <w:t>không trả tiền vật liệu.</w:t>
      </w:r>
    </w:p>
    <w:p w14:paraId="2488FC9A" w14:textId="4044031F" w:rsidR="00967D3C" w:rsidRPr="00EC1A38" w:rsidRDefault="00967D3C"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rPr>
      </w:pPr>
      <w:r w:rsidRPr="00EC1A38">
        <w:rPr>
          <w:rFonts w:ascii="Times New Roman" w:hAnsi="Times New Roman"/>
          <w:color w:val="000000"/>
          <w:sz w:val="28"/>
          <w:szCs w:val="28"/>
          <w:lang w:val="en-US"/>
        </w:rPr>
        <w:t xml:space="preserve">- Nhà nước </w:t>
      </w:r>
      <w:r w:rsidR="008736C0" w:rsidRPr="00EC1A38">
        <w:rPr>
          <w:rFonts w:ascii="Times New Roman" w:hAnsi="Times New Roman"/>
          <w:color w:val="000000"/>
          <w:sz w:val="28"/>
          <w:szCs w:val="28"/>
          <w:lang w:val="en-US"/>
        </w:rPr>
        <w:t>sử dụng ngân sách để trả tiền</w:t>
      </w:r>
      <w:r w:rsidRPr="00EC1A38">
        <w:rPr>
          <w:rFonts w:ascii="Times New Roman" w:hAnsi="Times New Roman"/>
          <w:color w:val="000000"/>
          <w:sz w:val="28"/>
          <w:szCs w:val="28"/>
          <w:lang w:val="en-US"/>
        </w:rPr>
        <w:t xml:space="preserve"> chuyển nhượng, đền bù, hỗ trợ cho người dân </w:t>
      </w:r>
      <w:r w:rsidR="00D37274">
        <w:rPr>
          <w:rFonts w:ascii="Times New Roman" w:hAnsi="Times New Roman"/>
          <w:color w:val="000000"/>
          <w:sz w:val="28"/>
          <w:szCs w:val="28"/>
          <w:lang w:val="en-US"/>
        </w:rPr>
        <w:t>bị ảnh hưởng phải</w:t>
      </w:r>
      <w:r w:rsidRPr="00EC1A38">
        <w:rPr>
          <w:rFonts w:ascii="Times New Roman" w:hAnsi="Times New Roman"/>
          <w:color w:val="000000"/>
          <w:sz w:val="28"/>
          <w:szCs w:val="28"/>
          <w:lang w:val="en-US"/>
        </w:rPr>
        <w:t xml:space="preserve"> </w:t>
      </w:r>
      <w:r w:rsidR="00C77F47" w:rsidRPr="00EC1A38">
        <w:rPr>
          <w:rFonts w:ascii="Times New Roman" w:hAnsi="Times New Roman"/>
          <w:color w:val="000000"/>
          <w:sz w:val="28"/>
          <w:szCs w:val="28"/>
          <w:lang w:val="en-US"/>
        </w:rPr>
        <w:t>giải phóng mặt bằng</w:t>
      </w:r>
      <w:r w:rsidRPr="00EC1A38">
        <w:rPr>
          <w:rFonts w:ascii="Times New Roman" w:hAnsi="Times New Roman"/>
          <w:color w:val="000000"/>
          <w:sz w:val="28"/>
          <w:szCs w:val="28"/>
          <w:lang w:val="en-US"/>
        </w:rPr>
        <w:t>.</w:t>
      </w:r>
    </w:p>
    <w:p w14:paraId="364F5405" w14:textId="76B92771" w:rsidR="00967D3C" w:rsidRPr="00EC1A38" w:rsidRDefault="00967D3C" w:rsidP="00704386">
      <w:pPr>
        <w:pStyle w:val="oancuaDanhsach"/>
        <w:tabs>
          <w:tab w:val="left" w:pos="1134"/>
        </w:tabs>
        <w:spacing w:before="120" w:after="120" w:line="380" w:lineRule="atLeast"/>
        <w:ind w:left="0" w:firstLine="851"/>
        <w:jc w:val="both"/>
        <w:rPr>
          <w:rFonts w:ascii="Times New Roman" w:hAnsi="Times New Roman"/>
          <w:sz w:val="28"/>
          <w:szCs w:val="28"/>
          <w:lang w:val="en-US"/>
        </w:rPr>
      </w:pPr>
      <w:r w:rsidRPr="00EC1A38">
        <w:rPr>
          <w:rFonts w:ascii="Times New Roman" w:hAnsi="Times New Roman"/>
          <w:sz w:val="28"/>
          <w:szCs w:val="28"/>
          <w:lang w:val="en-US"/>
        </w:rPr>
        <w:t xml:space="preserve">- </w:t>
      </w:r>
      <w:r w:rsidR="00275A40" w:rsidRPr="00EC1A38">
        <w:rPr>
          <w:rFonts w:ascii="Times New Roman" w:hAnsi="Times New Roman"/>
          <w:sz w:val="28"/>
          <w:szCs w:val="28"/>
          <w:lang w:val="en-US"/>
        </w:rPr>
        <w:t>Chỉ s</w:t>
      </w:r>
      <w:r w:rsidRPr="00EC1A38">
        <w:rPr>
          <w:rFonts w:ascii="Times New Roman" w:hAnsi="Times New Roman"/>
          <w:sz w:val="28"/>
          <w:szCs w:val="28"/>
          <w:lang w:val="en-US"/>
        </w:rPr>
        <w:t>ử dụng máy múc và xe vận chuyển</w:t>
      </w:r>
      <w:r w:rsidR="00275A40" w:rsidRPr="00EC1A38">
        <w:rPr>
          <w:rFonts w:ascii="Times New Roman" w:hAnsi="Times New Roman"/>
          <w:sz w:val="28"/>
          <w:szCs w:val="28"/>
          <w:lang w:val="en-US"/>
        </w:rPr>
        <w:t xml:space="preserve"> để tổ chức kh</w:t>
      </w:r>
      <w:r w:rsidR="0021476B" w:rsidRPr="00EC1A38">
        <w:rPr>
          <w:rFonts w:ascii="Times New Roman" w:hAnsi="Times New Roman"/>
          <w:sz w:val="28"/>
          <w:szCs w:val="28"/>
          <w:lang w:val="en-US"/>
        </w:rPr>
        <w:t>ai</w:t>
      </w:r>
      <w:r w:rsidR="00275A40" w:rsidRPr="00EC1A38">
        <w:rPr>
          <w:rFonts w:ascii="Times New Roman" w:hAnsi="Times New Roman"/>
          <w:sz w:val="28"/>
          <w:szCs w:val="28"/>
          <w:lang w:val="en-US"/>
        </w:rPr>
        <w:t xml:space="preserve"> thác.</w:t>
      </w:r>
    </w:p>
    <w:p w14:paraId="710A831D" w14:textId="2B94FA65" w:rsidR="00364D06" w:rsidRPr="00EC1A38" w:rsidRDefault="00967D3C" w:rsidP="00704386">
      <w:pPr>
        <w:pStyle w:val="oancuaDanhsach"/>
        <w:tabs>
          <w:tab w:val="left" w:pos="1134"/>
        </w:tabs>
        <w:spacing w:before="120" w:after="120" w:line="380" w:lineRule="atLeast"/>
        <w:ind w:left="0" w:firstLine="851"/>
        <w:jc w:val="both"/>
        <w:rPr>
          <w:rFonts w:ascii="Times New Roman" w:hAnsi="Times New Roman"/>
          <w:b/>
          <w:bCs/>
          <w:color w:val="000000"/>
          <w:sz w:val="28"/>
          <w:szCs w:val="28"/>
          <w:lang w:val="en-US"/>
        </w:rPr>
      </w:pPr>
      <w:r w:rsidRPr="00EC1A38">
        <w:rPr>
          <w:rFonts w:ascii="Times New Roman" w:hAnsi="Times New Roman"/>
          <w:b/>
          <w:bCs/>
          <w:color w:val="000000"/>
          <w:sz w:val="28"/>
          <w:szCs w:val="28"/>
          <w:lang w:val="en-US"/>
        </w:rPr>
        <w:t xml:space="preserve">4. </w:t>
      </w:r>
      <w:r w:rsidR="00364D06" w:rsidRPr="00EC1A38">
        <w:rPr>
          <w:rFonts w:ascii="Times New Roman" w:hAnsi="Times New Roman"/>
          <w:b/>
          <w:bCs/>
          <w:color w:val="000000"/>
          <w:sz w:val="28"/>
          <w:szCs w:val="28"/>
          <w:lang w:val="en-US"/>
        </w:rPr>
        <w:t xml:space="preserve">Về đánh giá tác động môi trường, </w:t>
      </w:r>
      <w:r w:rsidR="00882465" w:rsidRPr="00EC1A38">
        <w:rPr>
          <w:rFonts w:ascii="Times New Roman" w:hAnsi="Times New Roman"/>
          <w:b/>
          <w:bCs/>
          <w:color w:val="000000"/>
          <w:sz w:val="28"/>
          <w:szCs w:val="28"/>
          <w:lang w:val="en-US"/>
        </w:rPr>
        <w:t xml:space="preserve">xác định </w:t>
      </w:r>
      <w:r w:rsidR="00364D06" w:rsidRPr="00EC1A38">
        <w:rPr>
          <w:rFonts w:ascii="Times New Roman" w:hAnsi="Times New Roman"/>
          <w:b/>
          <w:bCs/>
          <w:color w:val="000000"/>
          <w:sz w:val="28"/>
          <w:szCs w:val="28"/>
          <w:lang w:val="en-US"/>
        </w:rPr>
        <w:t>các mức độ ảnh hưởng đến các công trình hạ tầng và vấn đề dân sinh:</w:t>
      </w:r>
    </w:p>
    <w:p w14:paraId="75988A09" w14:textId="79C4E9BA" w:rsidR="00364D06" w:rsidRPr="00EC1A38" w:rsidRDefault="00364D06"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rPr>
      </w:pPr>
      <w:r w:rsidRPr="00EC1A38">
        <w:rPr>
          <w:rFonts w:ascii="Times New Roman" w:hAnsi="Times New Roman"/>
          <w:color w:val="000000"/>
          <w:sz w:val="28"/>
          <w:szCs w:val="28"/>
          <w:lang w:val="en-US"/>
        </w:rPr>
        <w:t xml:space="preserve">- Đối với đánh giá tác động đến chân đập Hồ Kẻ gỗ: Sở Nông nghiệp và phát triển nông thôn, Chi cục Thuỷ lợi </w:t>
      </w:r>
      <w:r w:rsidR="008625E0" w:rsidRPr="00EC1A38">
        <w:rPr>
          <w:rFonts w:ascii="Times New Roman" w:hAnsi="Times New Roman"/>
          <w:color w:val="000000"/>
          <w:sz w:val="28"/>
          <w:szCs w:val="28"/>
          <w:lang w:val="en-US"/>
        </w:rPr>
        <w:t>xác định</w:t>
      </w:r>
      <w:r w:rsidR="007F7703">
        <w:rPr>
          <w:rFonts w:ascii="Times New Roman" w:hAnsi="Times New Roman"/>
          <w:color w:val="000000"/>
          <w:sz w:val="28"/>
          <w:szCs w:val="28"/>
          <w:lang w:val="en-US"/>
        </w:rPr>
        <w:t xml:space="preserve"> chỉ khai thác vật liệu tầng mặt, </w:t>
      </w:r>
      <w:r w:rsidR="007F7703" w:rsidRPr="00EC1A38">
        <w:rPr>
          <w:rFonts w:ascii="Times New Roman" w:hAnsi="Times New Roman"/>
          <w:color w:val="000000"/>
          <w:sz w:val="28"/>
          <w:szCs w:val="28"/>
          <w:lang w:val="en-US"/>
        </w:rPr>
        <w:t xml:space="preserve">khoảng cách từ điểm khai thác đến chân đập </w:t>
      </w:r>
      <w:r w:rsidR="00AA1FCE">
        <w:rPr>
          <w:rFonts w:ascii="Times New Roman" w:hAnsi="Times New Roman"/>
          <w:color w:val="000000"/>
          <w:sz w:val="28"/>
          <w:szCs w:val="28"/>
          <w:lang w:val="en-US"/>
        </w:rPr>
        <w:t>từ</w:t>
      </w:r>
      <w:r w:rsidR="007F7703" w:rsidRPr="00EC1A38">
        <w:rPr>
          <w:rFonts w:ascii="Times New Roman" w:hAnsi="Times New Roman"/>
          <w:color w:val="000000"/>
          <w:sz w:val="28"/>
          <w:szCs w:val="28"/>
          <w:lang w:val="en-US"/>
        </w:rPr>
        <w:t xml:space="preserve"> 1,</w:t>
      </w:r>
      <w:r w:rsidR="001B4B3F">
        <w:rPr>
          <w:rFonts w:ascii="Times New Roman" w:hAnsi="Times New Roman"/>
          <w:color w:val="000000"/>
          <w:sz w:val="28"/>
          <w:szCs w:val="28"/>
          <w:lang w:val="en-US"/>
        </w:rPr>
        <w:t>2</w:t>
      </w:r>
      <w:r w:rsidR="007F7703" w:rsidRPr="00EC1A38">
        <w:rPr>
          <w:rFonts w:ascii="Times New Roman" w:hAnsi="Times New Roman"/>
          <w:color w:val="000000"/>
          <w:sz w:val="28"/>
          <w:szCs w:val="28"/>
          <w:lang w:val="en-US"/>
        </w:rPr>
        <w:t>-1,</w:t>
      </w:r>
      <w:r w:rsidR="001B4B3F">
        <w:rPr>
          <w:rFonts w:ascii="Times New Roman" w:hAnsi="Times New Roman"/>
          <w:color w:val="000000"/>
          <w:sz w:val="28"/>
          <w:szCs w:val="28"/>
          <w:lang w:val="en-US"/>
        </w:rPr>
        <w:t>3</w:t>
      </w:r>
      <w:r w:rsidR="007F7703" w:rsidRPr="00EC1A38">
        <w:rPr>
          <w:rFonts w:ascii="Times New Roman" w:hAnsi="Times New Roman"/>
          <w:color w:val="000000"/>
          <w:sz w:val="28"/>
          <w:szCs w:val="28"/>
          <w:lang w:val="en-US"/>
        </w:rPr>
        <w:t>km</w:t>
      </w:r>
      <w:r w:rsidR="007F7703">
        <w:rPr>
          <w:rFonts w:ascii="Times New Roman" w:hAnsi="Times New Roman"/>
          <w:color w:val="000000"/>
          <w:sz w:val="28"/>
          <w:szCs w:val="28"/>
          <w:lang w:val="en-US"/>
        </w:rPr>
        <w:t xml:space="preserve">, </w:t>
      </w:r>
      <w:r w:rsidRPr="00EC1A38">
        <w:rPr>
          <w:rFonts w:ascii="Times New Roman" w:hAnsi="Times New Roman"/>
          <w:color w:val="000000"/>
          <w:sz w:val="28"/>
          <w:szCs w:val="28"/>
          <w:lang w:val="en-US"/>
        </w:rPr>
        <w:t xml:space="preserve">vì </w:t>
      </w:r>
      <w:r w:rsidR="007F7703">
        <w:rPr>
          <w:rFonts w:ascii="Times New Roman" w:hAnsi="Times New Roman"/>
          <w:color w:val="000000"/>
          <w:sz w:val="28"/>
          <w:szCs w:val="28"/>
          <w:lang w:val="en-US"/>
        </w:rPr>
        <w:t>vậy không ảnh hưởng trực tiếp đến chân đập.</w:t>
      </w:r>
    </w:p>
    <w:p w14:paraId="258B7FBD" w14:textId="7BC08A70" w:rsidR="00E05E79" w:rsidRPr="00EC1A38" w:rsidRDefault="008625E0"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rPr>
      </w:pPr>
      <w:r w:rsidRPr="00EC1A38">
        <w:rPr>
          <w:rFonts w:ascii="Times New Roman" w:hAnsi="Times New Roman"/>
          <w:color w:val="000000"/>
          <w:sz w:val="28"/>
          <w:szCs w:val="28"/>
          <w:lang w:val="en-US"/>
        </w:rPr>
        <w:t xml:space="preserve">- </w:t>
      </w:r>
      <w:r w:rsidR="00CC0181" w:rsidRPr="00EC1A38">
        <w:rPr>
          <w:rFonts w:ascii="Times New Roman" w:hAnsi="Times New Roman"/>
          <w:color w:val="000000"/>
          <w:sz w:val="28"/>
          <w:szCs w:val="28"/>
          <w:lang w:val="en-US"/>
        </w:rPr>
        <w:t>Đối với đánh giá tác động đến chân đường Quốc Lộ 8C</w:t>
      </w:r>
      <w:r w:rsidR="00196817">
        <w:rPr>
          <w:rFonts w:ascii="Times New Roman" w:hAnsi="Times New Roman"/>
          <w:color w:val="000000"/>
          <w:sz w:val="28"/>
          <w:szCs w:val="28"/>
          <w:lang w:val="en-US"/>
        </w:rPr>
        <w:t>:</w:t>
      </w:r>
      <w:r w:rsidR="00CC0181" w:rsidRPr="00EC1A38">
        <w:rPr>
          <w:rFonts w:ascii="Times New Roman" w:hAnsi="Times New Roman"/>
          <w:color w:val="000000"/>
          <w:sz w:val="28"/>
          <w:szCs w:val="28"/>
          <w:lang w:val="en-US"/>
        </w:rPr>
        <w:t xml:space="preserve"> Sở Giao thông vận tải thẩm định, xác định </w:t>
      </w:r>
      <w:r w:rsidR="00183E04" w:rsidRPr="00EC1A38">
        <w:rPr>
          <w:rFonts w:ascii="Times New Roman" w:hAnsi="Times New Roman"/>
          <w:color w:val="000000"/>
          <w:sz w:val="28"/>
          <w:szCs w:val="28"/>
          <w:lang w:val="en-US"/>
        </w:rPr>
        <w:t xml:space="preserve">khoảng cách khai thác cách chân đường QL8C trên </w:t>
      </w:r>
      <w:r w:rsidR="00570671">
        <w:rPr>
          <w:rFonts w:ascii="Times New Roman" w:hAnsi="Times New Roman"/>
          <w:color w:val="000000"/>
          <w:sz w:val="28"/>
          <w:szCs w:val="28"/>
          <w:lang w:val="en-US"/>
        </w:rPr>
        <w:t>40</w:t>
      </w:r>
      <w:r w:rsidR="00387239">
        <w:rPr>
          <w:rFonts w:ascii="Times New Roman" w:hAnsi="Times New Roman"/>
          <w:color w:val="000000"/>
          <w:sz w:val="28"/>
          <w:szCs w:val="28"/>
          <w:lang w:val="en-US"/>
        </w:rPr>
        <w:t xml:space="preserve"> - 50</w:t>
      </w:r>
      <w:r w:rsidR="00183E04" w:rsidRPr="00EC1A38">
        <w:rPr>
          <w:rFonts w:ascii="Times New Roman" w:hAnsi="Times New Roman"/>
          <w:color w:val="000000"/>
          <w:sz w:val="28"/>
          <w:szCs w:val="28"/>
          <w:lang w:val="en-US"/>
        </w:rPr>
        <w:t>m</w:t>
      </w:r>
      <w:r w:rsidR="00D70F70">
        <w:rPr>
          <w:rFonts w:ascii="Times New Roman" w:hAnsi="Times New Roman"/>
          <w:color w:val="000000"/>
          <w:sz w:val="28"/>
          <w:szCs w:val="28"/>
          <w:lang w:val="en-US"/>
        </w:rPr>
        <w:t xml:space="preserve"> và ngăn cách với sông Ngàn Mọ</w:t>
      </w:r>
      <w:r w:rsidR="00183E04" w:rsidRPr="00EC1A38">
        <w:rPr>
          <w:rFonts w:ascii="Times New Roman" w:hAnsi="Times New Roman"/>
          <w:color w:val="000000"/>
          <w:sz w:val="28"/>
          <w:szCs w:val="28"/>
          <w:lang w:val="en-US"/>
        </w:rPr>
        <w:t xml:space="preserve"> </w:t>
      </w:r>
      <w:r w:rsidR="00D70F70">
        <w:rPr>
          <w:rFonts w:ascii="Times New Roman" w:hAnsi="Times New Roman"/>
          <w:color w:val="000000"/>
          <w:sz w:val="28"/>
          <w:szCs w:val="28"/>
          <w:lang w:val="en-US"/>
        </w:rPr>
        <w:t xml:space="preserve">về phía </w:t>
      </w:r>
      <w:r w:rsidR="00C338CB">
        <w:rPr>
          <w:rFonts w:ascii="Times New Roman" w:hAnsi="Times New Roman"/>
          <w:color w:val="000000"/>
          <w:sz w:val="28"/>
          <w:szCs w:val="28"/>
          <w:lang w:val="en-US"/>
        </w:rPr>
        <w:t>Nam</w:t>
      </w:r>
      <w:r w:rsidR="00D70F70">
        <w:rPr>
          <w:rFonts w:ascii="Times New Roman" w:hAnsi="Times New Roman"/>
          <w:color w:val="000000"/>
          <w:sz w:val="28"/>
          <w:szCs w:val="28"/>
          <w:lang w:val="en-US"/>
        </w:rPr>
        <w:t xml:space="preserve"> </w:t>
      </w:r>
      <w:r w:rsidR="00183E04" w:rsidRPr="00EC1A38">
        <w:rPr>
          <w:rFonts w:ascii="Times New Roman" w:hAnsi="Times New Roman"/>
          <w:color w:val="000000"/>
          <w:sz w:val="28"/>
          <w:szCs w:val="28"/>
          <w:lang w:val="en-US"/>
        </w:rPr>
        <w:t xml:space="preserve">nên </w:t>
      </w:r>
      <w:r w:rsidR="00CC0181" w:rsidRPr="00EC1A38">
        <w:rPr>
          <w:rFonts w:ascii="Times New Roman" w:hAnsi="Times New Roman"/>
          <w:color w:val="000000"/>
          <w:sz w:val="28"/>
          <w:szCs w:val="28"/>
          <w:lang w:val="en-US"/>
        </w:rPr>
        <w:t>không có ảnh hưởng</w:t>
      </w:r>
      <w:r w:rsidR="00183E04" w:rsidRPr="00EC1A38">
        <w:rPr>
          <w:rFonts w:ascii="Times New Roman" w:hAnsi="Times New Roman"/>
          <w:color w:val="000000"/>
          <w:sz w:val="28"/>
          <w:szCs w:val="28"/>
          <w:lang w:val="en-US"/>
        </w:rPr>
        <w:t xml:space="preserve"> trực tiếp</w:t>
      </w:r>
      <w:r w:rsidR="00196817">
        <w:rPr>
          <w:rFonts w:ascii="Times New Roman" w:hAnsi="Times New Roman"/>
          <w:color w:val="000000"/>
          <w:sz w:val="28"/>
          <w:szCs w:val="28"/>
          <w:lang w:val="en-US"/>
        </w:rPr>
        <w:t xml:space="preserve"> đến chân đường QL8C.</w:t>
      </w:r>
    </w:p>
    <w:p w14:paraId="260D1FE0" w14:textId="57583AC2" w:rsidR="008625E0" w:rsidRPr="00EC1A38" w:rsidRDefault="00E05E79"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rPr>
      </w:pPr>
      <w:r w:rsidRPr="00EC1A38">
        <w:rPr>
          <w:rFonts w:ascii="Times New Roman" w:hAnsi="Times New Roman"/>
          <w:color w:val="000000"/>
          <w:sz w:val="28"/>
          <w:szCs w:val="28"/>
          <w:lang w:val="en-US"/>
        </w:rPr>
        <w:t xml:space="preserve">- </w:t>
      </w:r>
      <w:r w:rsidR="00457131" w:rsidRPr="00EC1A38">
        <w:rPr>
          <w:rFonts w:ascii="Times New Roman" w:hAnsi="Times New Roman"/>
          <w:color w:val="000000"/>
          <w:sz w:val="28"/>
          <w:szCs w:val="28"/>
          <w:lang w:val="en-US"/>
        </w:rPr>
        <w:t>Đối với đánh giá tác động sạt l</w:t>
      </w:r>
      <w:r w:rsidR="00556588">
        <w:rPr>
          <w:rFonts w:ascii="Times New Roman" w:hAnsi="Times New Roman"/>
          <w:color w:val="000000"/>
          <w:sz w:val="28"/>
          <w:szCs w:val="28"/>
          <w:lang w:val="en-US"/>
        </w:rPr>
        <w:t>ở</w:t>
      </w:r>
      <w:r w:rsidR="00457131" w:rsidRPr="00EC1A38">
        <w:rPr>
          <w:rFonts w:ascii="Times New Roman" w:hAnsi="Times New Roman"/>
          <w:color w:val="000000"/>
          <w:sz w:val="28"/>
          <w:szCs w:val="28"/>
          <w:lang w:val="en-US"/>
        </w:rPr>
        <w:t xml:space="preserve"> diện tích </w:t>
      </w:r>
      <w:r w:rsidR="00AF1936">
        <w:rPr>
          <w:rFonts w:ascii="Times New Roman" w:hAnsi="Times New Roman"/>
          <w:color w:val="000000"/>
          <w:sz w:val="28"/>
          <w:szCs w:val="28"/>
          <w:lang w:val="en-US"/>
        </w:rPr>
        <w:t xml:space="preserve">đất </w:t>
      </w:r>
      <w:r w:rsidR="00457131" w:rsidRPr="00EC1A38">
        <w:rPr>
          <w:rFonts w:ascii="Times New Roman" w:hAnsi="Times New Roman"/>
          <w:color w:val="000000"/>
          <w:sz w:val="28"/>
          <w:szCs w:val="28"/>
          <w:lang w:val="en-US"/>
        </w:rPr>
        <w:t xml:space="preserve">canh tác: Quá trình khảo sát, cơ quan chuyên môn Sở Tài nguyên môi trường đã thẩm định, </w:t>
      </w:r>
      <w:r w:rsidR="004D44A6" w:rsidRPr="00EC1A38">
        <w:rPr>
          <w:rFonts w:ascii="Times New Roman" w:hAnsi="Times New Roman"/>
          <w:color w:val="000000"/>
          <w:sz w:val="28"/>
          <w:szCs w:val="28"/>
          <w:lang w:val="en-US"/>
        </w:rPr>
        <w:t>thống nhất</w:t>
      </w:r>
      <w:r w:rsidR="00457131" w:rsidRPr="00EC1A38">
        <w:rPr>
          <w:rFonts w:ascii="Times New Roman" w:hAnsi="Times New Roman"/>
          <w:color w:val="000000"/>
          <w:sz w:val="28"/>
          <w:szCs w:val="28"/>
          <w:lang w:val="en-US"/>
        </w:rPr>
        <w:t xml:space="preserve"> các biện pháp cụ thể để chống sạt l</w:t>
      </w:r>
      <w:r w:rsidR="00CE6370">
        <w:rPr>
          <w:rFonts w:ascii="Times New Roman" w:hAnsi="Times New Roman"/>
          <w:color w:val="000000"/>
          <w:sz w:val="28"/>
          <w:szCs w:val="28"/>
          <w:lang w:val="en-US"/>
        </w:rPr>
        <w:t>ở</w:t>
      </w:r>
      <w:r w:rsidR="00457131" w:rsidRPr="00EC1A38">
        <w:rPr>
          <w:rFonts w:ascii="Times New Roman" w:hAnsi="Times New Roman"/>
          <w:color w:val="000000"/>
          <w:sz w:val="28"/>
          <w:szCs w:val="28"/>
          <w:lang w:val="en-US"/>
        </w:rPr>
        <w:t xml:space="preserve"> như </w:t>
      </w:r>
      <w:r w:rsidR="008D55AA" w:rsidRPr="00EC1A38">
        <w:rPr>
          <w:rFonts w:ascii="Times New Roman" w:hAnsi="Times New Roman"/>
          <w:color w:val="000000"/>
          <w:sz w:val="28"/>
          <w:szCs w:val="28"/>
          <w:lang w:val="en-US"/>
        </w:rPr>
        <w:t xml:space="preserve">khai thác theo phương án giật cấp mái taluy, đóng hệ thống cọc tre </w:t>
      </w:r>
      <w:r w:rsidR="00A9124D">
        <w:rPr>
          <w:rFonts w:ascii="Times New Roman" w:hAnsi="Times New Roman"/>
          <w:color w:val="000000"/>
          <w:sz w:val="28"/>
          <w:szCs w:val="28"/>
          <w:lang w:val="en-US"/>
        </w:rPr>
        <w:t>sâu</w:t>
      </w:r>
      <w:r w:rsidR="008D55AA" w:rsidRPr="00EC1A38">
        <w:rPr>
          <w:rFonts w:ascii="Times New Roman" w:hAnsi="Times New Roman"/>
          <w:color w:val="000000"/>
          <w:sz w:val="28"/>
          <w:szCs w:val="28"/>
          <w:lang w:val="en-US"/>
        </w:rPr>
        <w:t xml:space="preserve"> 5-6m, </w:t>
      </w:r>
      <w:r w:rsidR="00AF1936">
        <w:rPr>
          <w:rFonts w:ascii="Times New Roman" w:hAnsi="Times New Roman"/>
          <w:color w:val="000000"/>
          <w:sz w:val="28"/>
          <w:szCs w:val="28"/>
          <w:lang w:val="en-US"/>
        </w:rPr>
        <w:t xml:space="preserve">đóng </w:t>
      </w:r>
      <w:r w:rsidR="008D55AA" w:rsidRPr="00EC1A38">
        <w:rPr>
          <w:rFonts w:ascii="Times New Roman" w:hAnsi="Times New Roman"/>
          <w:color w:val="000000"/>
          <w:sz w:val="28"/>
          <w:szCs w:val="28"/>
          <w:lang w:val="en-US"/>
        </w:rPr>
        <w:t>dày dọc</w:t>
      </w:r>
      <w:r w:rsidR="00322D7B">
        <w:rPr>
          <w:rFonts w:ascii="Times New Roman" w:hAnsi="Times New Roman"/>
          <w:color w:val="000000"/>
          <w:sz w:val="28"/>
          <w:szCs w:val="28"/>
          <w:lang w:val="en-US"/>
        </w:rPr>
        <w:t xml:space="preserve"> </w:t>
      </w:r>
      <w:r w:rsidR="008D55AA" w:rsidRPr="00EC1A38">
        <w:rPr>
          <w:rFonts w:ascii="Times New Roman" w:hAnsi="Times New Roman"/>
          <w:color w:val="000000"/>
          <w:sz w:val="28"/>
          <w:szCs w:val="28"/>
          <w:lang w:val="en-US"/>
        </w:rPr>
        <w:t>tuyến</w:t>
      </w:r>
      <w:r w:rsidR="000E184B">
        <w:rPr>
          <w:rFonts w:ascii="Times New Roman" w:hAnsi="Times New Roman"/>
          <w:color w:val="000000"/>
          <w:sz w:val="28"/>
          <w:szCs w:val="28"/>
          <w:lang w:val="en-US"/>
        </w:rPr>
        <w:t xml:space="preserve"> khai thác</w:t>
      </w:r>
      <w:r w:rsidR="008D55AA" w:rsidRPr="00EC1A38">
        <w:rPr>
          <w:rFonts w:ascii="Times New Roman" w:hAnsi="Times New Roman"/>
          <w:color w:val="000000"/>
          <w:sz w:val="28"/>
          <w:szCs w:val="28"/>
          <w:lang w:val="en-US"/>
        </w:rPr>
        <w:t xml:space="preserve">, những điểm </w:t>
      </w:r>
      <w:r w:rsidR="005C477A">
        <w:rPr>
          <w:rFonts w:ascii="Times New Roman" w:hAnsi="Times New Roman"/>
          <w:color w:val="000000"/>
          <w:sz w:val="28"/>
          <w:szCs w:val="28"/>
          <w:lang w:val="en-US"/>
        </w:rPr>
        <w:t>xung yếu</w:t>
      </w:r>
      <w:r w:rsidR="008D55AA" w:rsidRPr="00EC1A38">
        <w:rPr>
          <w:rFonts w:ascii="Times New Roman" w:hAnsi="Times New Roman"/>
          <w:color w:val="000000"/>
          <w:sz w:val="28"/>
          <w:szCs w:val="28"/>
          <w:lang w:val="en-US"/>
        </w:rPr>
        <w:t xml:space="preserve"> thì sử dụng rọ đá, cọc bê tông để gia cố.</w:t>
      </w:r>
    </w:p>
    <w:p w14:paraId="209691B8" w14:textId="67386910" w:rsidR="007B3770" w:rsidRPr="00EC1A38" w:rsidRDefault="00364D06" w:rsidP="00704386">
      <w:pPr>
        <w:pStyle w:val="oancuaDanhsach"/>
        <w:tabs>
          <w:tab w:val="left" w:pos="1134"/>
        </w:tabs>
        <w:spacing w:before="120" w:after="120" w:line="380" w:lineRule="atLeast"/>
        <w:ind w:left="0" w:firstLine="851"/>
        <w:jc w:val="both"/>
        <w:rPr>
          <w:rFonts w:ascii="Times New Roman" w:hAnsi="Times New Roman"/>
          <w:b/>
          <w:bCs/>
          <w:color w:val="000000"/>
          <w:sz w:val="28"/>
          <w:szCs w:val="28"/>
          <w:lang w:val="en-US"/>
        </w:rPr>
      </w:pPr>
      <w:r w:rsidRPr="00EC1A38">
        <w:rPr>
          <w:rFonts w:ascii="Times New Roman" w:hAnsi="Times New Roman"/>
          <w:b/>
          <w:bCs/>
          <w:color w:val="000000"/>
          <w:sz w:val="28"/>
          <w:szCs w:val="28"/>
          <w:lang w:val="en-US"/>
        </w:rPr>
        <w:t xml:space="preserve">5. </w:t>
      </w:r>
      <w:r w:rsidR="00120395" w:rsidRPr="00EC1A38">
        <w:rPr>
          <w:rFonts w:ascii="Times New Roman" w:hAnsi="Times New Roman"/>
          <w:b/>
          <w:bCs/>
          <w:color w:val="000000"/>
          <w:sz w:val="28"/>
          <w:szCs w:val="28"/>
          <w:lang w:val="en-US"/>
        </w:rPr>
        <w:t>Về t</w:t>
      </w:r>
      <w:r w:rsidR="00273277" w:rsidRPr="00EC1A38">
        <w:rPr>
          <w:rFonts w:ascii="Times New Roman" w:hAnsi="Times New Roman"/>
          <w:b/>
          <w:bCs/>
          <w:color w:val="000000"/>
          <w:sz w:val="28"/>
          <w:szCs w:val="28"/>
          <w:lang w:val="en-US"/>
        </w:rPr>
        <w:t>hời gian</w:t>
      </w:r>
      <w:r w:rsidR="00B5262D" w:rsidRPr="00EC1A38">
        <w:rPr>
          <w:rFonts w:ascii="Times New Roman" w:hAnsi="Times New Roman"/>
          <w:b/>
          <w:bCs/>
          <w:color w:val="000000"/>
          <w:sz w:val="28"/>
          <w:szCs w:val="28"/>
          <w:lang w:val="en-US"/>
        </w:rPr>
        <w:t>, lộ trình</w:t>
      </w:r>
      <w:r w:rsidR="002B0FE2" w:rsidRPr="00EC1A38">
        <w:rPr>
          <w:rFonts w:ascii="Times New Roman" w:hAnsi="Times New Roman"/>
          <w:b/>
          <w:bCs/>
          <w:color w:val="000000"/>
          <w:sz w:val="28"/>
          <w:szCs w:val="28"/>
          <w:lang w:val="en-US"/>
        </w:rPr>
        <w:t>, kế hoạch</w:t>
      </w:r>
      <w:r w:rsidR="00273277" w:rsidRPr="00EC1A38">
        <w:rPr>
          <w:rFonts w:ascii="Times New Roman" w:hAnsi="Times New Roman"/>
          <w:b/>
          <w:bCs/>
          <w:color w:val="000000"/>
          <w:sz w:val="28"/>
          <w:szCs w:val="28"/>
          <w:lang w:val="en-US"/>
        </w:rPr>
        <w:t xml:space="preserve"> kh</w:t>
      </w:r>
      <w:r w:rsidR="00B5262D" w:rsidRPr="00EC1A38">
        <w:rPr>
          <w:rFonts w:ascii="Times New Roman" w:hAnsi="Times New Roman"/>
          <w:b/>
          <w:bCs/>
          <w:color w:val="000000"/>
          <w:sz w:val="28"/>
          <w:szCs w:val="28"/>
          <w:lang w:val="en-US"/>
        </w:rPr>
        <w:t>ai</w:t>
      </w:r>
      <w:r w:rsidR="00273277" w:rsidRPr="00EC1A38">
        <w:rPr>
          <w:rFonts w:ascii="Times New Roman" w:hAnsi="Times New Roman"/>
          <w:b/>
          <w:bCs/>
          <w:color w:val="000000"/>
          <w:sz w:val="28"/>
          <w:szCs w:val="28"/>
          <w:lang w:val="en-US"/>
        </w:rPr>
        <w:t xml:space="preserve"> thác:</w:t>
      </w:r>
      <w:r w:rsidR="007B3770" w:rsidRPr="00EC1A38">
        <w:rPr>
          <w:rFonts w:ascii="Times New Roman" w:hAnsi="Times New Roman"/>
          <w:b/>
          <w:bCs/>
          <w:color w:val="000000"/>
          <w:sz w:val="28"/>
          <w:szCs w:val="28"/>
          <w:lang w:val="en-US"/>
        </w:rPr>
        <w:t xml:space="preserve"> </w:t>
      </w:r>
    </w:p>
    <w:p w14:paraId="39223406" w14:textId="590A21BF" w:rsidR="00B21F25" w:rsidRPr="00EC1A38" w:rsidRDefault="007B3770" w:rsidP="00704386">
      <w:pPr>
        <w:pStyle w:val="oancuaDanhsach"/>
        <w:tabs>
          <w:tab w:val="left" w:pos="1134"/>
        </w:tabs>
        <w:spacing w:before="120" w:after="120" w:line="380" w:lineRule="atLeast"/>
        <w:ind w:left="0" w:firstLine="851"/>
        <w:jc w:val="both"/>
        <w:rPr>
          <w:rFonts w:ascii="Times New Roman" w:hAnsi="Times New Roman"/>
          <w:sz w:val="24"/>
          <w:szCs w:val="24"/>
          <w:lang w:val="en-US" w:eastAsia="en-US"/>
        </w:rPr>
      </w:pPr>
      <w:r w:rsidRPr="00EC1A38">
        <w:rPr>
          <w:rFonts w:ascii="Times New Roman" w:hAnsi="Times New Roman"/>
          <w:color w:val="000000"/>
          <w:sz w:val="28"/>
          <w:szCs w:val="28"/>
          <w:lang w:val="en-US"/>
        </w:rPr>
        <w:t>- Khai thác</w:t>
      </w:r>
      <w:r w:rsidR="00845F1D" w:rsidRPr="00EC1A38">
        <w:rPr>
          <w:rFonts w:ascii="Times New Roman" w:hAnsi="Times New Roman"/>
          <w:color w:val="000000"/>
          <w:sz w:val="28"/>
          <w:szCs w:val="28"/>
          <w:lang w:val="en-US"/>
        </w:rPr>
        <w:t xml:space="preserve"> </w:t>
      </w:r>
      <w:r w:rsidR="00B21F25" w:rsidRPr="00EC1A38">
        <w:rPr>
          <w:rFonts w:ascii="Times New Roman" w:hAnsi="Times New Roman"/>
          <w:color w:val="000000"/>
          <w:sz w:val="28"/>
          <w:szCs w:val="28"/>
          <w:lang w:val="en-US" w:eastAsia="en-US"/>
        </w:rPr>
        <w:t>từ 07 giờ sáng đến 17 giờ chiều, không khai thác ban đêm.</w:t>
      </w:r>
      <w:r w:rsidR="0093348B" w:rsidRPr="00EC1A38">
        <w:rPr>
          <w:rFonts w:ascii="Times New Roman" w:hAnsi="Times New Roman"/>
          <w:color w:val="000000"/>
          <w:sz w:val="28"/>
          <w:szCs w:val="28"/>
          <w:lang w:val="en-US" w:eastAsia="en-US"/>
        </w:rPr>
        <w:t xml:space="preserve"> </w:t>
      </w:r>
      <w:r w:rsidR="00B21F25" w:rsidRPr="00EC1A38">
        <w:rPr>
          <w:rFonts w:ascii="Times New Roman" w:hAnsi="Times New Roman"/>
          <w:color w:val="000000"/>
          <w:sz w:val="28"/>
          <w:szCs w:val="28"/>
          <w:lang w:val="en-US" w:eastAsia="en-US"/>
        </w:rPr>
        <w:t>Thời gian khai thác trong năm</w:t>
      </w:r>
      <w:r w:rsidR="0093348B" w:rsidRPr="00EC1A38">
        <w:rPr>
          <w:rFonts w:ascii="Times New Roman" w:hAnsi="Times New Roman"/>
          <w:color w:val="000000"/>
          <w:sz w:val="28"/>
          <w:szCs w:val="28"/>
          <w:lang w:val="en-US" w:eastAsia="en-US"/>
        </w:rPr>
        <w:t xml:space="preserve"> </w:t>
      </w:r>
      <w:r w:rsidR="00B21F25" w:rsidRPr="00EC1A38">
        <w:rPr>
          <w:rFonts w:ascii="Times New Roman" w:hAnsi="Times New Roman"/>
          <w:color w:val="000000"/>
          <w:sz w:val="28"/>
          <w:szCs w:val="28"/>
          <w:lang w:val="en-US" w:eastAsia="en-US"/>
        </w:rPr>
        <w:t>10 tháng, bắt đầu từ ngày 01/12 đến hết ngày 30/9 năm sau. Khoảng thời gian từ ngày 01/10 đến hết ngày 30/11, ngừng mọi hoạt động khai thác theo quy định; đồng thời phải thu dọn, vận chuyển máy móc, thiết bị phục vụ khai thác trên khu vực mỏ để tránh mùa mưa lũ và việc xả lũ của Hồ Kẻ Gỗ.</w:t>
      </w:r>
    </w:p>
    <w:p w14:paraId="76E32030" w14:textId="071D3FCE" w:rsidR="005F50CD" w:rsidRPr="00EC1A38" w:rsidRDefault="00A9143C"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rPr>
      </w:pPr>
      <w:r w:rsidRPr="00EC1A38">
        <w:rPr>
          <w:rFonts w:ascii="Times New Roman" w:hAnsi="Times New Roman"/>
          <w:color w:val="000000"/>
          <w:sz w:val="28"/>
          <w:szCs w:val="28"/>
          <w:lang w:val="en-US"/>
        </w:rPr>
        <w:t>- Lộ trình</w:t>
      </w:r>
      <w:r w:rsidR="00DD4F0F" w:rsidRPr="00EC1A38">
        <w:rPr>
          <w:rFonts w:ascii="Times New Roman" w:hAnsi="Times New Roman"/>
          <w:color w:val="000000"/>
          <w:sz w:val="28"/>
          <w:szCs w:val="28"/>
          <w:lang w:val="en-US"/>
        </w:rPr>
        <w:t>,</w:t>
      </w:r>
      <w:r w:rsidRPr="00EC1A38">
        <w:rPr>
          <w:rFonts w:ascii="Times New Roman" w:hAnsi="Times New Roman"/>
          <w:color w:val="000000"/>
          <w:sz w:val="28"/>
          <w:szCs w:val="28"/>
          <w:lang w:val="en-US"/>
        </w:rPr>
        <w:t xml:space="preserve"> khối lượng khai thác: </w:t>
      </w:r>
      <w:r w:rsidR="00B2219A">
        <w:rPr>
          <w:rFonts w:ascii="Times New Roman" w:hAnsi="Times New Roman"/>
          <w:color w:val="000000"/>
          <w:sz w:val="28"/>
          <w:szCs w:val="28"/>
          <w:lang w:val="en-US"/>
        </w:rPr>
        <w:t>n</w:t>
      </w:r>
      <w:r w:rsidRPr="00EC1A38">
        <w:rPr>
          <w:rFonts w:ascii="Times New Roman" w:hAnsi="Times New Roman"/>
          <w:color w:val="000000"/>
          <w:sz w:val="28"/>
          <w:szCs w:val="28"/>
          <w:lang w:val="en-US"/>
        </w:rPr>
        <w:t xml:space="preserve">ăm 2023 </w:t>
      </w:r>
      <w:r w:rsidR="00DD4F0F" w:rsidRPr="00EC1A38">
        <w:rPr>
          <w:rFonts w:ascii="Times New Roman" w:hAnsi="Times New Roman"/>
          <w:color w:val="000000"/>
          <w:sz w:val="28"/>
          <w:szCs w:val="28"/>
          <w:lang w:val="en-US"/>
        </w:rPr>
        <w:t xml:space="preserve">khai thác </w:t>
      </w:r>
      <w:r w:rsidRPr="00EC1A38">
        <w:rPr>
          <w:rFonts w:ascii="Times New Roman" w:hAnsi="Times New Roman"/>
          <w:color w:val="000000"/>
          <w:sz w:val="28"/>
          <w:szCs w:val="28"/>
          <w:lang w:val="en-US"/>
        </w:rPr>
        <w:t>khoảng 11.490m3</w:t>
      </w:r>
      <w:r w:rsidR="00DD4F0F" w:rsidRPr="00EC1A38">
        <w:rPr>
          <w:rFonts w:ascii="Times New Roman" w:hAnsi="Times New Roman"/>
          <w:color w:val="000000"/>
          <w:sz w:val="28"/>
          <w:szCs w:val="28"/>
          <w:lang w:val="en-US"/>
        </w:rPr>
        <w:t>;</w:t>
      </w:r>
      <w:r w:rsidRPr="00EC1A38">
        <w:rPr>
          <w:rFonts w:ascii="Times New Roman" w:hAnsi="Times New Roman"/>
          <w:color w:val="000000"/>
          <w:sz w:val="28"/>
          <w:szCs w:val="28"/>
          <w:lang w:val="en-US"/>
        </w:rPr>
        <w:t xml:space="preserve"> năm 2024 </w:t>
      </w:r>
      <w:r w:rsidR="00DD4F0F" w:rsidRPr="00EC1A38">
        <w:rPr>
          <w:rFonts w:ascii="Times New Roman" w:hAnsi="Times New Roman"/>
          <w:color w:val="000000"/>
          <w:sz w:val="28"/>
          <w:szCs w:val="28"/>
          <w:lang w:val="en-US"/>
        </w:rPr>
        <w:t xml:space="preserve">khai thác </w:t>
      </w:r>
      <w:r w:rsidRPr="00EC1A38">
        <w:rPr>
          <w:rFonts w:ascii="Times New Roman" w:hAnsi="Times New Roman"/>
          <w:color w:val="000000"/>
          <w:sz w:val="28"/>
          <w:szCs w:val="28"/>
          <w:lang w:val="en-US"/>
        </w:rPr>
        <w:t>khoảng 68.940m3</w:t>
      </w:r>
      <w:r w:rsidR="00AC556E">
        <w:rPr>
          <w:rFonts w:ascii="Times New Roman" w:hAnsi="Times New Roman"/>
          <w:color w:val="000000"/>
          <w:sz w:val="28"/>
          <w:szCs w:val="28"/>
          <w:lang w:val="en-US"/>
        </w:rPr>
        <w:t xml:space="preserve">; </w:t>
      </w:r>
      <w:r w:rsidRPr="00EC1A38">
        <w:rPr>
          <w:rFonts w:ascii="Times New Roman" w:hAnsi="Times New Roman"/>
          <w:color w:val="000000"/>
          <w:sz w:val="28"/>
          <w:szCs w:val="28"/>
          <w:lang w:val="en-US"/>
        </w:rPr>
        <w:t xml:space="preserve">năm 2025 </w:t>
      </w:r>
      <w:r w:rsidR="00DD4F0F" w:rsidRPr="00EC1A38">
        <w:rPr>
          <w:rFonts w:ascii="Times New Roman" w:hAnsi="Times New Roman"/>
          <w:color w:val="000000"/>
          <w:sz w:val="28"/>
          <w:szCs w:val="28"/>
          <w:lang w:val="en-US"/>
        </w:rPr>
        <w:t>kh</w:t>
      </w:r>
      <w:r w:rsidR="00E3001C">
        <w:rPr>
          <w:rFonts w:ascii="Times New Roman" w:hAnsi="Times New Roman"/>
          <w:color w:val="000000"/>
          <w:sz w:val="28"/>
          <w:szCs w:val="28"/>
          <w:lang w:val="en-US"/>
        </w:rPr>
        <w:t>ai</w:t>
      </w:r>
      <w:r w:rsidR="00DD4F0F" w:rsidRPr="00EC1A38">
        <w:rPr>
          <w:rFonts w:ascii="Times New Roman" w:hAnsi="Times New Roman"/>
          <w:color w:val="000000"/>
          <w:sz w:val="28"/>
          <w:szCs w:val="28"/>
          <w:lang w:val="en-US"/>
        </w:rPr>
        <w:t xml:space="preserve"> thác </w:t>
      </w:r>
      <w:r w:rsidRPr="00EC1A38">
        <w:rPr>
          <w:rFonts w:ascii="Times New Roman" w:hAnsi="Times New Roman"/>
          <w:color w:val="000000"/>
          <w:sz w:val="28"/>
          <w:szCs w:val="28"/>
          <w:lang w:val="en-US"/>
        </w:rPr>
        <w:t>khoảng 8.766m3.</w:t>
      </w:r>
    </w:p>
    <w:p w14:paraId="18DE2643" w14:textId="77777777" w:rsidR="003B3938" w:rsidRDefault="003B3938" w:rsidP="00704386">
      <w:pPr>
        <w:pStyle w:val="oancuaDanhsach"/>
        <w:tabs>
          <w:tab w:val="left" w:pos="1134"/>
        </w:tabs>
        <w:spacing w:before="120" w:after="120" w:line="380" w:lineRule="atLeast"/>
        <w:ind w:left="0" w:firstLine="851"/>
        <w:jc w:val="both"/>
        <w:rPr>
          <w:rFonts w:ascii="Times New Roman" w:hAnsi="Times New Roman"/>
          <w:b/>
          <w:bCs/>
          <w:color w:val="000000"/>
          <w:sz w:val="28"/>
          <w:szCs w:val="28"/>
          <w:lang w:val="en-US"/>
        </w:rPr>
      </w:pPr>
    </w:p>
    <w:p w14:paraId="6858E442" w14:textId="588F9F46" w:rsidR="0021476B" w:rsidRPr="00EC1A38" w:rsidRDefault="00F639F0" w:rsidP="00704386">
      <w:pPr>
        <w:pStyle w:val="oancuaDanhsach"/>
        <w:tabs>
          <w:tab w:val="left" w:pos="1134"/>
        </w:tabs>
        <w:spacing w:before="120" w:after="120" w:line="380" w:lineRule="atLeast"/>
        <w:ind w:left="0" w:firstLine="851"/>
        <w:jc w:val="both"/>
        <w:rPr>
          <w:rFonts w:ascii="Times New Roman" w:hAnsi="Times New Roman"/>
          <w:b/>
          <w:bCs/>
          <w:color w:val="000000"/>
          <w:sz w:val="28"/>
          <w:szCs w:val="28"/>
          <w:lang w:val="en-US"/>
        </w:rPr>
      </w:pPr>
      <w:r w:rsidRPr="00EC1A38">
        <w:rPr>
          <w:rFonts w:ascii="Times New Roman" w:hAnsi="Times New Roman"/>
          <w:b/>
          <w:bCs/>
          <w:color w:val="000000"/>
          <w:sz w:val="28"/>
          <w:szCs w:val="28"/>
          <w:lang w:val="en-US"/>
        </w:rPr>
        <w:lastRenderedPageBreak/>
        <w:t xml:space="preserve">6. Về </w:t>
      </w:r>
      <w:r w:rsidR="00B45195" w:rsidRPr="00EC1A38">
        <w:rPr>
          <w:rFonts w:ascii="Times New Roman" w:hAnsi="Times New Roman"/>
          <w:b/>
          <w:bCs/>
          <w:color w:val="000000"/>
          <w:sz w:val="28"/>
          <w:szCs w:val="28"/>
          <w:lang w:val="en-US"/>
        </w:rPr>
        <w:t>việc</w:t>
      </w:r>
      <w:r w:rsidRPr="00EC1A38">
        <w:rPr>
          <w:rFonts w:ascii="Times New Roman" w:hAnsi="Times New Roman"/>
          <w:b/>
          <w:bCs/>
          <w:color w:val="000000"/>
          <w:sz w:val="28"/>
          <w:szCs w:val="28"/>
          <w:lang w:val="en-US"/>
        </w:rPr>
        <w:t xml:space="preserve"> giám sát, quản lý quá trình khai thác:</w:t>
      </w:r>
    </w:p>
    <w:p w14:paraId="096AD55F" w14:textId="7734CA26" w:rsidR="002E32B2" w:rsidRPr="00521C21" w:rsidRDefault="00521C21" w:rsidP="00704386">
      <w:pPr>
        <w:pStyle w:val="oancuaDanhsach"/>
        <w:tabs>
          <w:tab w:val="left" w:pos="1134"/>
        </w:tabs>
        <w:spacing w:before="120" w:after="120" w:line="380" w:lineRule="atLeast"/>
        <w:ind w:left="0" w:firstLine="851"/>
        <w:jc w:val="both"/>
        <w:rPr>
          <w:rFonts w:ascii="Times New Roman" w:hAnsi="Times New Roman"/>
          <w:i/>
          <w:iCs/>
          <w:color w:val="000000"/>
          <w:sz w:val="28"/>
          <w:szCs w:val="28"/>
          <w:lang w:val="en-US" w:eastAsia="en-US"/>
        </w:rPr>
      </w:pPr>
      <w:r w:rsidRPr="00521C21">
        <w:rPr>
          <w:rFonts w:ascii="Times New Roman" w:hAnsi="Times New Roman"/>
          <w:i/>
          <w:iCs/>
          <w:color w:val="000000"/>
          <w:sz w:val="28"/>
          <w:szCs w:val="28"/>
          <w:lang w:val="en-US" w:eastAsia="en-US"/>
        </w:rPr>
        <w:t>a</w:t>
      </w:r>
      <w:r w:rsidR="002E32B2" w:rsidRPr="00521C21">
        <w:rPr>
          <w:rFonts w:ascii="Times New Roman" w:hAnsi="Times New Roman"/>
          <w:i/>
          <w:iCs/>
          <w:color w:val="000000"/>
          <w:sz w:val="28"/>
          <w:szCs w:val="28"/>
          <w:lang w:val="en-US" w:eastAsia="en-US"/>
        </w:rPr>
        <w:t>. Đối với đơn vị khai thác:</w:t>
      </w:r>
    </w:p>
    <w:p w14:paraId="51162754" w14:textId="77777777" w:rsidR="00F667B4" w:rsidRDefault="002E32B2"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eastAsia="en-US"/>
        </w:rPr>
      </w:pPr>
      <w:r w:rsidRPr="00EC1A38">
        <w:rPr>
          <w:rFonts w:ascii="Times New Roman" w:hAnsi="Times New Roman"/>
          <w:color w:val="000000"/>
          <w:sz w:val="28"/>
          <w:szCs w:val="28"/>
          <w:lang w:val="en-US" w:eastAsia="en-US"/>
        </w:rPr>
        <w:t>- Phải l</w:t>
      </w:r>
      <w:r w:rsidR="00B83285" w:rsidRPr="00EC1A38">
        <w:rPr>
          <w:rFonts w:ascii="Times New Roman" w:hAnsi="Times New Roman"/>
          <w:color w:val="000000"/>
          <w:sz w:val="28"/>
          <w:szCs w:val="28"/>
          <w:lang w:val="en-US" w:eastAsia="en-US"/>
        </w:rPr>
        <w:t xml:space="preserve">ắp đặt bảng thông báo tại bờ sông thuộc phạm vi khu vực khai thác để công khai thông tin đăng ký khai thác cát với các nội dung: tọa độ, diện tích và sơ đồ phạm vi khu vực khai thác; thời gian khai thác; tên, phương tiện, thiết bị sử dụng để khai thác cát, sỏi. </w:t>
      </w:r>
    </w:p>
    <w:p w14:paraId="46600A05" w14:textId="5689D65A" w:rsidR="00B83285" w:rsidRPr="00EC1A38" w:rsidRDefault="00F667B4"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eastAsia="en-US"/>
        </w:rPr>
      </w:pPr>
      <w:r>
        <w:rPr>
          <w:rFonts w:ascii="Times New Roman" w:hAnsi="Times New Roman"/>
          <w:color w:val="000000"/>
          <w:sz w:val="28"/>
          <w:szCs w:val="28"/>
          <w:lang w:val="en-US" w:eastAsia="en-US"/>
        </w:rPr>
        <w:t xml:space="preserve">- </w:t>
      </w:r>
      <w:r w:rsidR="00B83285" w:rsidRPr="00EC1A38">
        <w:rPr>
          <w:rFonts w:ascii="Times New Roman" w:hAnsi="Times New Roman"/>
          <w:color w:val="000000"/>
          <w:sz w:val="28"/>
          <w:szCs w:val="28"/>
          <w:lang w:val="en-US" w:eastAsia="en-US"/>
        </w:rPr>
        <w:t>Thực hiện đăng ký tên, loại phương tiện, thiết bị được sử dụng để khai thác, vận chuyển cát, sỏi theo quy định của pháp luật giao thông đường thủy nội địa, pháp luật liên quan.</w:t>
      </w:r>
    </w:p>
    <w:p w14:paraId="6D6D3DAD" w14:textId="247404E9" w:rsidR="00B83285" w:rsidRPr="00EC1A38" w:rsidRDefault="002E6059"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eastAsia="en-US"/>
        </w:rPr>
      </w:pPr>
      <w:r w:rsidRPr="00EC1A38">
        <w:rPr>
          <w:rFonts w:ascii="Times New Roman" w:hAnsi="Times New Roman"/>
          <w:color w:val="000000"/>
          <w:sz w:val="28"/>
          <w:szCs w:val="28"/>
          <w:lang w:val="en-US" w:eastAsia="en-US"/>
        </w:rPr>
        <w:t xml:space="preserve">- </w:t>
      </w:r>
      <w:r w:rsidR="00B83285" w:rsidRPr="00EC1A38">
        <w:rPr>
          <w:rFonts w:ascii="Times New Roman" w:hAnsi="Times New Roman"/>
          <w:color w:val="000000"/>
          <w:sz w:val="28"/>
          <w:szCs w:val="28"/>
          <w:lang w:val="en-US" w:eastAsia="en-US"/>
        </w:rPr>
        <w:t>Trong quá trình khai thác, phải thực hiện đúng và đầy đủ các phương pháp, quy trình kỹ thuật, bảo đảm an toàn kỹ thuật, an toàn công trình; phải có các biện pháp phòng, chống các sự cố, bảo đảm an toàn lao động.</w:t>
      </w:r>
    </w:p>
    <w:p w14:paraId="12E40A37" w14:textId="40D11626" w:rsidR="00B83285" w:rsidRPr="00EC1A38" w:rsidRDefault="002E6059" w:rsidP="00704386">
      <w:pPr>
        <w:pStyle w:val="oancuaDanhsach"/>
        <w:tabs>
          <w:tab w:val="left" w:pos="1134"/>
        </w:tabs>
        <w:spacing w:before="120" w:after="120" w:line="380" w:lineRule="atLeast"/>
        <w:ind w:left="0" w:firstLine="851"/>
        <w:jc w:val="both"/>
        <w:rPr>
          <w:rFonts w:ascii="Times New Roman" w:hAnsi="Times New Roman"/>
          <w:color w:val="000000"/>
          <w:sz w:val="28"/>
          <w:szCs w:val="28"/>
          <w:lang w:val="en-US" w:eastAsia="en-US"/>
        </w:rPr>
      </w:pPr>
      <w:r w:rsidRPr="00EC1A38">
        <w:rPr>
          <w:rFonts w:ascii="Times New Roman" w:hAnsi="Times New Roman"/>
          <w:color w:val="000000"/>
          <w:sz w:val="28"/>
          <w:szCs w:val="28"/>
          <w:lang w:val="en-US" w:eastAsia="en-US"/>
        </w:rPr>
        <w:t xml:space="preserve">- </w:t>
      </w:r>
      <w:r w:rsidR="00B83285" w:rsidRPr="00EC1A38">
        <w:rPr>
          <w:rFonts w:ascii="Times New Roman" w:hAnsi="Times New Roman"/>
          <w:color w:val="000000"/>
          <w:sz w:val="28"/>
          <w:szCs w:val="28"/>
          <w:lang w:val="en-US" w:eastAsia="en-US"/>
        </w:rPr>
        <w:t>Trường hợp đang khai thác mà có hiện tượng sạt, lở bờ tại khu vực khai thác, thì phải tạm dừng việc khai thác, đồng thời báo cáo ngay cho chính quyền địa phương để kiểm tra, xác định nguyên nhân, mức độ tác động tới lòng, bờ, bãi sông, báo cáo Ủy ban nhân dân tỉnh xem xét, quyết định.</w:t>
      </w:r>
    </w:p>
    <w:p w14:paraId="13BFBBB6" w14:textId="28B4CA41" w:rsidR="00013EE2" w:rsidRPr="00EC1A38" w:rsidRDefault="002E6059" w:rsidP="00704386">
      <w:pPr>
        <w:pStyle w:val="oancuaDanhsach"/>
        <w:tabs>
          <w:tab w:val="left" w:pos="1134"/>
        </w:tabs>
        <w:spacing w:before="120" w:after="120" w:line="380" w:lineRule="atLeast"/>
        <w:ind w:left="0" w:firstLine="851"/>
        <w:jc w:val="both"/>
        <w:rPr>
          <w:rFonts w:ascii="Times New Roman" w:hAnsi="Times New Roman"/>
          <w:iCs/>
          <w:sz w:val="28"/>
          <w:szCs w:val="28"/>
          <w:lang w:val="en-US"/>
        </w:rPr>
      </w:pPr>
      <w:r w:rsidRPr="00EC1A38">
        <w:rPr>
          <w:rFonts w:ascii="Times New Roman" w:hAnsi="Times New Roman"/>
          <w:color w:val="000000"/>
          <w:sz w:val="28"/>
          <w:szCs w:val="28"/>
          <w:lang w:val="en-US" w:eastAsia="en-US"/>
        </w:rPr>
        <w:t>-</w:t>
      </w:r>
      <w:r w:rsidR="00B83285" w:rsidRPr="00EC1A38">
        <w:rPr>
          <w:rFonts w:ascii="Times New Roman" w:hAnsi="Times New Roman"/>
          <w:color w:val="000000"/>
          <w:sz w:val="28"/>
          <w:szCs w:val="28"/>
          <w:lang w:val="en-US" w:eastAsia="en-US"/>
        </w:rPr>
        <w:t xml:space="preserve"> Thực hiện cải tạo, phục hồi môi trường sau khi kết thúc khai thác theo đúng quy định của pháp luật về khoáng sản, môi trường và pháp luật khác có liên quan; bàn giao khu vực mỏ và công trình phụ trợ đã được cải tạo, phục hồi môi trường để địa phương quản lý theo quy định pháp luật về khoáng sản, đất đai, môi trường và pháp luật khác có liên quan sau khi khai thác đủ khối lượng xác định trong Dự án</w:t>
      </w:r>
      <w:r w:rsidR="0098772F" w:rsidRPr="00EC1A38">
        <w:rPr>
          <w:rFonts w:ascii="Times New Roman" w:hAnsi="Times New Roman"/>
          <w:iCs/>
          <w:sz w:val="28"/>
          <w:szCs w:val="28"/>
          <w:lang w:val="en-US"/>
        </w:rPr>
        <w:t>.</w:t>
      </w:r>
    </w:p>
    <w:p w14:paraId="08063E71" w14:textId="003152F5" w:rsidR="002E32B2" w:rsidRPr="00EC1A38" w:rsidRDefault="00521C21" w:rsidP="00704386">
      <w:pPr>
        <w:pStyle w:val="oancuaDanhsach"/>
        <w:tabs>
          <w:tab w:val="left" w:pos="1134"/>
        </w:tabs>
        <w:spacing w:before="120" w:after="120" w:line="380" w:lineRule="atLeast"/>
        <w:ind w:left="0" w:firstLine="851"/>
        <w:jc w:val="both"/>
        <w:rPr>
          <w:rFonts w:ascii="Times New Roman" w:hAnsi="Times New Roman"/>
          <w:iCs/>
          <w:sz w:val="28"/>
          <w:szCs w:val="28"/>
          <w:lang w:val="en-US"/>
        </w:rPr>
      </w:pPr>
      <w:r w:rsidRPr="00521C21">
        <w:rPr>
          <w:rFonts w:ascii="Times New Roman" w:hAnsi="Times New Roman"/>
          <w:i/>
          <w:sz w:val="28"/>
          <w:szCs w:val="28"/>
          <w:lang w:val="en-US"/>
        </w:rPr>
        <w:t>b</w:t>
      </w:r>
      <w:r w:rsidR="002E32B2" w:rsidRPr="00521C21">
        <w:rPr>
          <w:rFonts w:ascii="Times New Roman" w:hAnsi="Times New Roman"/>
          <w:i/>
          <w:sz w:val="28"/>
          <w:szCs w:val="28"/>
          <w:lang w:val="en-US"/>
        </w:rPr>
        <w:t>. Đối với Sở Tài nguyên và Môi trường:</w:t>
      </w:r>
      <w:r w:rsidR="002E32B2" w:rsidRPr="00EC1A38">
        <w:rPr>
          <w:rFonts w:ascii="Times New Roman" w:hAnsi="Times New Roman"/>
          <w:iCs/>
          <w:sz w:val="28"/>
          <w:szCs w:val="28"/>
          <w:lang w:val="en-US"/>
        </w:rPr>
        <w:t xml:space="preserve"> </w:t>
      </w:r>
      <w:r w:rsidR="00FD7C90">
        <w:rPr>
          <w:rFonts w:ascii="Times New Roman" w:hAnsi="Times New Roman"/>
          <w:iCs/>
          <w:sz w:val="28"/>
          <w:szCs w:val="28"/>
          <w:lang w:val="en-US"/>
        </w:rPr>
        <w:t>là cơ quan chủ trì, giúp UBND tỉnh giám sát quá trình khai thác, tổ chức lắp đặt hệ thống camera giám sát tại khu vực khai thác mỏ, kiểm tra việc lắp đặt hệ thống camera hành trình trên các xe vận chuyển vật liệu khai thác từ mỏ.</w:t>
      </w:r>
    </w:p>
    <w:p w14:paraId="77F034B5" w14:textId="11AD31DE" w:rsidR="00242BC2" w:rsidRDefault="00521C21" w:rsidP="00704386">
      <w:pPr>
        <w:pStyle w:val="oancuaDanhsach"/>
        <w:tabs>
          <w:tab w:val="left" w:pos="1134"/>
        </w:tabs>
        <w:spacing w:before="120" w:after="120" w:line="380" w:lineRule="atLeast"/>
        <w:ind w:left="0" w:firstLine="851"/>
        <w:jc w:val="both"/>
        <w:rPr>
          <w:rFonts w:ascii="Times New Roman" w:hAnsi="Times New Roman"/>
          <w:iCs/>
          <w:sz w:val="28"/>
          <w:szCs w:val="28"/>
          <w:lang w:val="en-US"/>
        </w:rPr>
      </w:pPr>
      <w:r w:rsidRPr="00521C21">
        <w:rPr>
          <w:rFonts w:ascii="Times New Roman" w:hAnsi="Times New Roman"/>
          <w:i/>
          <w:sz w:val="28"/>
          <w:szCs w:val="28"/>
          <w:lang w:val="en-US"/>
        </w:rPr>
        <w:t>c</w:t>
      </w:r>
      <w:r w:rsidR="00242BC2" w:rsidRPr="00521C21">
        <w:rPr>
          <w:rFonts w:ascii="Times New Roman" w:hAnsi="Times New Roman"/>
          <w:i/>
          <w:sz w:val="28"/>
          <w:szCs w:val="28"/>
          <w:lang w:val="en-US"/>
        </w:rPr>
        <w:t xml:space="preserve">. Đối với </w:t>
      </w:r>
      <w:r w:rsidR="00EB6662" w:rsidRPr="00521C21">
        <w:rPr>
          <w:rFonts w:ascii="Times New Roman" w:hAnsi="Times New Roman"/>
          <w:i/>
          <w:sz w:val="28"/>
          <w:szCs w:val="28"/>
          <w:lang w:val="en-US"/>
        </w:rPr>
        <w:t>UBND</w:t>
      </w:r>
      <w:r w:rsidR="00242BC2" w:rsidRPr="00521C21">
        <w:rPr>
          <w:rFonts w:ascii="Times New Roman" w:hAnsi="Times New Roman"/>
          <w:i/>
          <w:sz w:val="28"/>
          <w:szCs w:val="28"/>
          <w:lang w:val="en-US"/>
        </w:rPr>
        <w:t xml:space="preserve"> huyện Cẩm Xuyên và Uỷ ban nhân dân xã Cẩm Mỹ:</w:t>
      </w:r>
      <w:r w:rsidR="008E7642">
        <w:rPr>
          <w:rFonts w:ascii="Times New Roman" w:hAnsi="Times New Roman"/>
          <w:iCs/>
          <w:sz w:val="28"/>
          <w:szCs w:val="28"/>
          <w:lang w:val="en-US"/>
        </w:rPr>
        <w:t xml:space="preserve"> </w:t>
      </w:r>
      <w:r w:rsidR="00FD7C90">
        <w:rPr>
          <w:rFonts w:ascii="Times New Roman" w:hAnsi="Times New Roman"/>
          <w:iCs/>
          <w:sz w:val="28"/>
          <w:szCs w:val="28"/>
          <w:lang w:val="en-US"/>
        </w:rPr>
        <w:t xml:space="preserve">Thành lập các tổ công tác để giám sát, nhất là phát huy các tổ giám sát cộng đồng, giám sát của nhân dân; </w:t>
      </w:r>
      <w:r w:rsidR="00681A51">
        <w:rPr>
          <w:rFonts w:ascii="Times New Roman" w:hAnsi="Times New Roman"/>
          <w:iCs/>
          <w:sz w:val="28"/>
          <w:szCs w:val="28"/>
          <w:lang w:val="en-US"/>
        </w:rPr>
        <w:t xml:space="preserve">theo dõi, phát hiện, báo cáo cơ quan có thẩm quyền </w:t>
      </w:r>
      <w:r w:rsidR="00475B3B">
        <w:rPr>
          <w:rFonts w:ascii="Times New Roman" w:hAnsi="Times New Roman"/>
          <w:iCs/>
          <w:sz w:val="28"/>
          <w:szCs w:val="28"/>
          <w:lang w:val="en-US"/>
        </w:rPr>
        <w:t xml:space="preserve">xử lý </w:t>
      </w:r>
      <w:r w:rsidR="003358DB">
        <w:rPr>
          <w:rFonts w:ascii="Times New Roman" w:hAnsi="Times New Roman"/>
          <w:iCs/>
          <w:sz w:val="28"/>
          <w:szCs w:val="28"/>
          <w:lang w:val="en-US"/>
        </w:rPr>
        <w:t>nghiêm các trường hợp</w:t>
      </w:r>
      <w:r w:rsidR="00475B3B">
        <w:rPr>
          <w:rFonts w:ascii="Times New Roman" w:hAnsi="Times New Roman"/>
          <w:iCs/>
          <w:sz w:val="28"/>
          <w:szCs w:val="28"/>
          <w:lang w:val="en-US"/>
        </w:rPr>
        <w:t xml:space="preserve"> vi phạm</w:t>
      </w:r>
      <w:r w:rsidR="003358DB">
        <w:rPr>
          <w:rFonts w:ascii="Times New Roman" w:hAnsi="Times New Roman"/>
          <w:iCs/>
          <w:sz w:val="28"/>
          <w:szCs w:val="28"/>
          <w:lang w:val="en-US"/>
        </w:rPr>
        <w:t xml:space="preserve"> quá trình khai thác (nếu có).</w:t>
      </w:r>
    </w:p>
    <w:p w14:paraId="2763C933" w14:textId="3D8AB84F" w:rsidR="00854C54" w:rsidRDefault="008E7642" w:rsidP="008E7642">
      <w:pPr>
        <w:pStyle w:val="oancuaDanhsach"/>
        <w:tabs>
          <w:tab w:val="left" w:pos="1134"/>
        </w:tabs>
        <w:spacing w:before="120" w:after="120" w:line="380" w:lineRule="atLeast"/>
        <w:ind w:left="0" w:firstLine="851"/>
        <w:jc w:val="both"/>
        <w:rPr>
          <w:rFonts w:ascii="Times New Roman" w:hAnsi="Times New Roman"/>
          <w:iCs/>
          <w:sz w:val="28"/>
          <w:szCs w:val="28"/>
          <w:lang w:val="en-US"/>
        </w:rPr>
      </w:pPr>
      <w:r w:rsidRPr="00521C21">
        <w:rPr>
          <w:rFonts w:ascii="Times New Roman" w:hAnsi="Times New Roman"/>
          <w:b/>
          <w:bCs/>
          <w:iCs/>
          <w:sz w:val="28"/>
          <w:szCs w:val="28"/>
          <w:lang w:val="en-US"/>
        </w:rPr>
        <w:t xml:space="preserve">7. </w:t>
      </w:r>
      <w:r w:rsidR="00854C54" w:rsidRPr="00521C21">
        <w:rPr>
          <w:rFonts w:ascii="Times New Roman" w:hAnsi="Times New Roman"/>
          <w:b/>
          <w:bCs/>
          <w:iCs/>
          <w:sz w:val="28"/>
          <w:szCs w:val="28"/>
          <w:lang w:val="en-US"/>
        </w:rPr>
        <w:t>Về việc</w:t>
      </w:r>
      <w:r w:rsidRPr="00521C21">
        <w:rPr>
          <w:rFonts w:ascii="Times New Roman" w:hAnsi="Times New Roman"/>
          <w:b/>
          <w:bCs/>
          <w:iCs/>
          <w:sz w:val="28"/>
          <w:szCs w:val="28"/>
          <w:lang w:val="en-US"/>
        </w:rPr>
        <w:t xml:space="preserve"> </w:t>
      </w:r>
      <w:r w:rsidR="005865C7" w:rsidRPr="00521C21">
        <w:rPr>
          <w:rFonts w:ascii="Times New Roman" w:hAnsi="Times New Roman"/>
          <w:b/>
          <w:bCs/>
          <w:iCs/>
          <w:sz w:val="28"/>
          <w:szCs w:val="28"/>
          <w:lang w:val="en-US"/>
        </w:rPr>
        <w:t xml:space="preserve">rà soát, </w:t>
      </w:r>
      <w:r w:rsidR="00854C54" w:rsidRPr="00521C21">
        <w:rPr>
          <w:rFonts w:ascii="Times New Roman" w:hAnsi="Times New Roman"/>
          <w:b/>
          <w:bCs/>
          <w:iCs/>
          <w:sz w:val="28"/>
          <w:szCs w:val="28"/>
          <w:lang w:val="en-US"/>
        </w:rPr>
        <w:t>phân loại, xác định nguồn gốc sử dụng đất</w:t>
      </w:r>
      <w:r w:rsidR="00C42DE7">
        <w:rPr>
          <w:rFonts w:ascii="Times New Roman" w:hAnsi="Times New Roman"/>
          <w:b/>
          <w:bCs/>
          <w:iCs/>
          <w:sz w:val="28"/>
          <w:szCs w:val="28"/>
          <w:lang w:val="en-US"/>
        </w:rPr>
        <w:t xml:space="preserve"> của các hộ</w:t>
      </w:r>
      <w:r w:rsidR="00854C54" w:rsidRPr="00521C21">
        <w:rPr>
          <w:rFonts w:ascii="Times New Roman" w:hAnsi="Times New Roman"/>
          <w:b/>
          <w:bCs/>
          <w:iCs/>
          <w:sz w:val="28"/>
          <w:szCs w:val="28"/>
          <w:lang w:val="en-US"/>
        </w:rPr>
        <w:t>:</w:t>
      </w:r>
      <w:r w:rsidR="00854C54">
        <w:rPr>
          <w:rFonts w:ascii="Times New Roman" w:hAnsi="Times New Roman"/>
          <w:iCs/>
          <w:sz w:val="28"/>
          <w:szCs w:val="28"/>
          <w:lang w:val="en-US"/>
        </w:rPr>
        <w:t xml:space="preserve"> </w:t>
      </w:r>
      <w:r w:rsidR="001A476E">
        <w:rPr>
          <w:rFonts w:ascii="Times New Roman" w:hAnsi="Times New Roman"/>
          <w:iCs/>
          <w:sz w:val="28"/>
          <w:szCs w:val="28"/>
          <w:lang w:val="en-US"/>
        </w:rPr>
        <w:t xml:space="preserve">Uỷ ban nhân dân huyện giao </w:t>
      </w:r>
      <w:r w:rsidR="00854C54">
        <w:rPr>
          <w:rFonts w:ascii="Times New Roman" w:hAnsi="Times New Roman"/>
          <w:iCs/>
          <w:sz w:val="28"/>
          <w:szCs w:val="28"/>
          <w:lang w:val="en-US"/>
        </w:rPr>
        <w:t xml:space="preserve">Uỷ ban nhân dân xã chủ trì, phối hợp rà soát, phân loại, xác định nguồn gốc sử dụng đất, hướng dẫn </w:t>
      </w:r>
      <w:r w:rsidR="0071533C">
        <w:rPr>
          <w:rFonts w:ascii="Times New Roman" w:hAnsi="Times New Roman"/>
          <w:iCs/>
          <w:sz w:val="28"/>
          <w:szCs w:val="28"/>
          <w:lang w:val="en-US"/>
        </w:rPr>
        <w:t xml:space="preserve">các hộ dân </w:t>
      </w:r>
      <w:r w:rsidR="00854C54">
        <w:rPr>
          <w:rFonts w:ascii="Times New Roman" w:hAnsi="Times New Roman"/>
          <w:iCs/>
          <w:sz w:val="28"/>
          <w:szCs w:val="28"/>
          <w:lang w:val="en-US"/>
        </w:rPr>
        <w:t>xây dựng hồ sơ cấp bìa đất và các thủ tục chuyển nhượng quyền sử dụng đất theo quy định</w:t>
      </w:r>
      <w:r w:rsidR="0071533C">
        <w:rPr>
          <w:rFonts w:ascii="Times New Roman" w:hAnsi="Times New Roman"/>
          <w:iCs/>
          <w:sz w:val="28"/>
          <w:szCs w:val="28"/>
          <w:lang w:val="en-US"/>
        </w:rPr>
        <w:t xml:space="preserve"> (hiện nay đang thực hiện bước </w:t>
      </w:r>
      <w:r w:rsidR="001A476E">
        <w:rPr>
          <w:rFonts w:ascii="Times New Roman" w:hAnsi="Times New Roman"/>
          <w:iCs/>
          <w:sz w:val="28"/>
          <w:szCs w:val="28"/>
          <w:lang w:val="en-US"/>
        </w:rPr>
        <w:t xml:space="preserve">rà soát, </w:t>
      </w:r>
      <w:r w:rsidR="0071533C">
        <w:rPr>
          <w:rFonts w:ascii="Times New Roman" w:hAnsi="Times New Roman"/>
          <w:iCs/>
          <w:sz w:val="28"/>
          <w:szCs w:val="28"/>
          <w:lang w:val="en-US"/>
        </w:rPr>
        <w:t>đối chiếu để xác định diện tích</w:t>
      </w:r>
      <w:r w:rsidR="00774740">
        <w:rPr>
          <w:rFonts w:ascii="Times New Roman" w:hAnsi="Times New Roman"/>
          <w:iCs/>
          <w:sz w:val="28"/>
          <w:szCs w:val="28"/>
          <w:lang w:val="en-US"/>
        </w:rPr>
        <w:t xml:space="preserve"> đất bị ảnh hưởng của các hộ</w:t>
      </w:r>
      <w:r w:rsidR="0071533C">
        <w:rPr>
          <w:rFonts w:ascii="Times New Roman" w:hAnsi="Times New Roman"/>
          <w:iCs/>
          <w:sz w:val="28"/>
          <w:szCs w:val="28"/>
          <w:lang w:val="en-US"/>
        </w:rPr>
        <w:t>)</w:t>
      </w:r>
      <w:r w:rsidR="00854C54">
        <w:rPr>
          <w:rFonts w:ascii="Times New Roman" w:hAnsi="Times New Roman"/>
          <w:iCs/>
          <w:sz w:val="28"/>
          <w:szCs w:val="28"/>
          <w:lang w:val="en-US"/>
        </w:rPr>
        <w:t>, cụ thể:</w:t>
      </w:r>
    </w:p>
    <w:p w14:paraId="472FEE0B" w14:textId="1FBDCFE7" w:rsidR="00854C54" w:rsidRDefault="00854C54" w:rsidP="008E7642">
      <w:pPr>
        <w:pStyle w:val="oancuaDanhsach"/>
        <w:tabs>
          <w:tab w:val="left" w:pos="1134"/>
        </w:tabs>
        <w:spacing w:before="120" w:after="120" w:line="380" w:lineRule="atLeast"/>
        <w:ind w:left="0" w:firstLine="851"/>
        <w:jc w:val="both"/>
        <w:rPr>
          <w:rFonts w:ascii="Times New Roman" w:hAnsi="Times New Roman"/>
          <w:iCs/>
          <w:sz w:val="28"/>
          <w:szCs w:val="28"/>
          <w:lang w:val="en-US"/>
        </w:rPr>
      </w:pPr>
      <w:r>
        <w:rPr>
          <w:rFonts w:ascii="Times New Roman" w:hAnsi="Times New Roman"/>
          <w:iCs/>
          <w:sz w:val="28"/>
          <w:szCs w:val="28"/>
          <w:lang w:val="en-US"/>
        </w:rPr>
        <w:t>- Đối với các hộ đã được cấp giấy chứng nhận quyền sử dụng đất (bìa đất)</w:t>
      </w:r>
      <w:r w:rsidR="006978DC">
        <w:rPr>
          <w:rFonts w:ascii="Times New Roman" w:hAnsi="Times New Roman"/>
          <w:iCs/>
          <w:sz w:val="28"/>
          <w:szCs w:val="28"/>
          <w:lang w:val="en-US"/>
        </w:rPr>
        <w:t>:</w:t>
      </w:r>
      <w:r>
        <w:rPr>
          <w:rFonts w:ascii="Times New Roman" w:hAnsi="Times New Roman"/>
          <w:iCs/>
          <w:sz w:val="28"/>
          <w:szCs w:val="28"/>
          <w:lang w:val="en-US"/>
        </w:rPr>
        <w:t xml:space="preserve"> chủ động phối hợp với công chức địa chính xã để đối chiếu diện tích bị ảnh </w:t>
      </w:r>
      <w:r>
        <w:rPr>
          <w:rFonts w:ascii="Times New Roman" w:hAnsi="Times New Roman"/>
          <w:iCs/>
          <w:sz w:val="28"/>
          <w:szCs w:val="28"/>
          <w:lang w:val="en-US"/>
        </w:rPr>
        <w:lastRenderedPageBreak/>
        <w:t xml:space="preserve">hưởng, làm căn cứ </w:t>
      </w:r>
      <w:r w:rsidR="004F60A4">
        <w:rPr>
          <w:rFonts w:ascii="Times New Roman" w:hAnsi="Times New Roman"/>
          <w:iCs/>
          <w:sz w:val="28"/>
          <w:szCs w:val="28"/>
          <w:lang w:val="en-US"/>
        </w:rPr>
        <w:t>xây dựng</w:t>
      </w:r>
      <w:r>
        <w:rPr>
          <w:rFonts w:ascii="Times New Roman" w:hAnsi="Times New Roman"/>
          <w:iCs/>
          <w:sz w:val="28"/>
          <w:szCs w:val="28"/>
          <w:lang w:val="en-US"/>
        </w:rPr>
        <w:t xml:space="preserve"> dự toán</w:t>
      </w:r>
      <w:r w:rsidR="00D76E6F">
        <w:rPr>
          <w:rFonts w:ascii="Times New Roman" w:hAnsi="Times New Roman"/>
          <w:iCs/>
          <w:sz w:val="28"/>
          <w:szCs w:val="28"/>
          <w:lang w:val="en-US"/>
        </w:rPr>
        <w:t>, áp giá</w:t>
      </w:r>
      <w:r>
        <w:rPr>
          <w:rFonts w:ascii="Times New Roman" w:hAnsi="Times New Roman"/>
          <w:iCs/>
          <w:sz w:val="28"/>
          <w:szCs w:val="28"/>
          <w:lang w:val="en-US"/>
        </w:rPr>
        <w:t xml:space="preserve"> hỗ trợ, đền bù, giải phóng mặt bằng đảm bảo quyền lợi cho nhân dân.</w:t>
      </w:r>
    </w:p>
    <w:p w14:paraId="4F37F4D3" w14:textId="59BB0033" w:rsidR="00854C54" w:rsidRDefault="00854C54" w:rsidP="008E7642">
      <w:pPr>
        <w:pStyle w:val="oancuaDanhsach"/>
        <w:tabs>
          <w:tab w:val="left" w:pos="1134"/>
        </w:tabs>
        <w:spacing w:before="120" w:after="120" w:line="380" w:lineRule="atLeast"/>
        <w:ind w:left="0" w:firstLine="851"/>
        <w:jc w:val="both"/>
        <w:rPr>
          <w:rFonts w:ascii="Times New Roman" w:hAnsi="Times New Roman"/>
          <w:iCs/>
          <w:sz w:val="28"/>
          <w:szCs w:val="28"/>
          <w:lang w:val="en-US"/>
        </w:rPr>
      </w:pPr>
      <w:r>
        <w:rPr>
          <w:rFonts w:ascii="Times New Roman" w:hAnsi="Times New Roman"/>
          <w:iCs/>
          <w:sz w:val="28"/>
          <w:szCs w:val="28"/>
          <w:lang w:val="en-US"/>
        </w:rPr>
        <w:t>- Đối với các hộ chưa được cấp giấy chứng nhận quyền sử dụng đất (bìa đỏ)</w:t>
      </w:r>
      <w:r w:rsidR="006978DC">
        <w:rPr>
          <w:rFonts w:ascii="Times New Roman" w:hAnsi="Times New Roman"/>
          <w:iCs/>
          <w:sz w:val="28"/>
          <w:szCs w:val="28"/>
          <w:lang w:val="en-US"/>
        </w:rPr>
        <w:t>:</w:t>
      </w:r>
      <w:r>
        <w:rPr>
          <w:rFonts w:ascii="Times New Roman" w:hAnsi="Times New Roman"/>
          <w:iCs/>
          <w:sz w:val="28"/>
          <w:szCs w:val="28"/>
          <w:lang w:val="en-US"/>
        </w:rPr>
        <w:t xml:space="preserve"> chủ động phối hợp với công chức địa chính xã để đối chiếu diện tích bị ảnh hưởng, xác định nguồn gốc sử dụng đất, nếu đủ điều kiện thì phối hợp hoàn thiện hồ sơ chuyển UBND huyện thẩm định cấp giấy chứng nhận quyền sử dụng đất để phục vụ việc chuyển nhượng, </w:t>
      </w:r>
      <w:r w:rsidR="00314747">
        <w:rPr>
          <w:rFonts w:ascii="Times New Roman" w:hAnsi="Times New Roman"/>
          <w:iCs/>
          <w:sz w:val="28"/>
          <w:szCs w:val="28"/>
          <w:lang w:val="en-US"/>
        </w:rPr>
        <w:t xml:space="preserve">xây dựng dự toán, áp giá </w:t>
      </w:r>
      <w:r>
        <w:rPr>
          <w:rFonts w:ascii="Times New Roman" w:hAnsi="Times New Roman"/>
          <w:iCs/>
          <w:sz w:val="28"/>
          <w:szCs w:val="28"/>
          <w:lang w:val="en-US"/>
        </w:rPr>
        <w:t>hỗ trợ, đền bù,</w:t>
      </w:r>
      <w:r w:rsidR="00962C83">
        <w:rPr>
          <w:rFonts w:ascii="Times New Roman" w:hAnsi="Times New Roman"/>
          <w:iCs/>
          <w:sz w:val="28"/>
          <w:szCs w:val="28"/>
          <w:lang w:val="en-US"/>
        </w:rPr>
        <w:t xml:space="preserve"> </w:t>
      </w:r>
      <w:r>
        <w:rPr>
          <w:rFonts w:ascii="Times New Roman" w:hAnsi="Times New Roman"/>
          <w:iCs/>
          <w:sz w:val="28"/>
          <w:szCs w:val="28"/>
          <w:lang w:val="en-US"/>
        </w:rPr>
        <w:t>giải phóng mặt bằng</w:t>
      </w:r>
      <w:r w:rsidR="00962C83">
        <w:rPr>
          <w:rFonts w:ascii="Times New Roman" w:hAnsi="Times New Roman"/>
          <w:iCs/>
          <w:sz w:val="28"/>
          <w:szCs w:val="28"/>
          <w:lang w:val="en-US"/>
        </w:rPr>
        <w:t xml:space="preserve"> đảm bảo quyền lợi cho nhân dân.</w:t>
      </w:r>
    </w:p>
    <w:p w14:paraId="55FFA036" w14:textId="125ACC79" w:rsidR="00123094" w:rsidRPr="0022406A" w:rsidRDefault="00A462EA" w:rsidP="0022406A">
      <w:pPr>
        <w:pStyle w:val="oancuaDanhsach"/>
        <w:tabs>
          <w:tab w:val="left" w:pos="1134"/>
        </w:tabs>
        <w:spacing w:before="120" w:after="120" w:line="380" w:lineRule="atLeast"/>
        <w:ind w:left="0" w:firstLine="851"/>
        <w:jc w:val="both"/>
        <w:rPr>
          <w:rFonts w:ascii="Times New Roman" w:hAnsi="Times New Roman"/>
          <w:iCs/>
          <w:sz w:val="28"/>
          <w:szCs w:val="28"/>
          <w:lang w:val="en-US"/>
        </w:rPr>
      </w:pPr>
      <w:r>
        <w:rPr>
          <w:rFonts w:ascii="Times New Roman" w:hAnsi="Times New Roman"/>
          <w:iCs/>
          <w:sz w:val="28"/>
          <w:szCs w:val="28"/>
          <w:lang w:val="en-US"/>
        </w:rPr>
        <w:t xml:space="preserve">Trên đây là một số thông tin về quy hoạch, kế hoạch, phương án khai thác </w:t>
      </w:r>
      <w:r w:rsidR="00E80B21">
        <w:rPr>
          <w:rFonts w:ascii="Times New Roman" w:hAnsi="Times New Roman"/>
          <w:iCs/>
          <w:sz w:val="28"/>
          <w:szCs w:val="28"/>
          <w:lang w:val="en-US"/>
        </w:rPr>
        <w:t xml:space="preserve">mỏ </w:t>
      </w:r>
      <w:r>
        <w:rPr>
          <w:rFonts w:ascii="Times New Roman" w:hAnsi="Times New Roman"/>
          <w:iCs/>
          <w:sz w:val="28"/>
          <w:szCs w:val="28"/>
          <w:lang w:val="en-US"/>
        </w:rPr>
        <w:t xml:space="preserve">cát phục vụ </w:t>
      </w:r>
      <w:r w:rsidR="00F2598A">
        <w:rPr>
          <w:rFonts w:ascii="Times New Roman" w:hAnsi="Times New Roman"/>
          <w:iCs/>
          <w:sz w:val="28"/>
          <w:szCs w:val="28"/>
          <w:lang w:val="en-US"/>
        </w:rPr>
        <w:t xml:space="preserve">dự án Đường bộ </w:t>
      </w:r>
      <w:r>
        <w:rPr>
          <w:rFonts w:ascii="Times New Roman" w:hAnsi="Times New Roman"/>
          <w:iCs/>
          <w:sz w:val="28"/>
          <w:szCs w:val="28"/>
          <w:lang w:val="en-US"/>
        </w:rPr>
        <w:t xml:space="preserve">cao tốc Bắc – Nam trên địa bàn xã Cẩm Mỹ, </w:t>
      </w:r>
      <w:r w:rsidR="00874FEB">
        <w:rPr>
          <w:rFonts w:ascii="Times New Roman" w:hAnsi="Times New Roman"/>
          <w:iCs/>
          <w:sz w:val="28"/>
          <w:szCs w:val="28"/>
          <w:lang w:val="en-US"/>
        </w:rPr>
        <w:t xml:space="preserve">Uỷ ban nhân dân xã </w:t>
      </w:r>
      <w:r w:rsidR="00DC7507">
        <w:rPr>
          <w:rFonts w:ascii="Times New Roman" w:hAnsi="Times New Roman"/>
          <w:iCs/>
          <w:sz w:val="28"/>
          <w:szCs w:val="28"/>
          <w:lang w:val="en-US"/>
        </w:rPr>
        <w:t xml:space="preserve">tổng hợp, </w:t>
      </w:r>
      <w:r w:rsidR="00874FEB">
        <w:rPr>
          <w:rFonts w:ascii="Times New Roman" w:hAnsi="Times New Roman"/>
          <w:iCs/>
          <w:sz w:val="28"/>
          <w:szCs w:val="28"/>
          <w:lang w:val="en-US"/>
        </w:rPr>
        <w:t>thông tin để nhân dân được biết</w:t>
      </w:r>
      <w:r>
        <w:rPr>
          <w:rFonts w:ascii="Times New Roman" w:hAnsi="Times New Roman"/>
          <w:iCs/>
          <w:sz w:val="28"/>
          <w:szCs w:val="28"/>
          <w:lang w:val="en-US"/>
        </w:rPr>
        <w:t>, phối hợp thực hiện</w:t>
      </w:r>
      <w:r w:rsidR="00874FEB">
        <w:rPr>
          <w:rFonts w:ascii="Times New Roman" w:hAnsi="Times New Roman"/>
          <w:iCs/>
          <w:sz w:val="28"/>
          <w:szCs w:val="28"/>
          <w:lang w:val="en-US"/>
        </w:rPr>
        <w:t>./.</w:t>
      </w:r>
    </w:p>
    <w:sectPr w:rsidR="00123094" w:rsidRPr="0022406A">
      <w:pgSz w:w="11907" w:h="16840" w:code="9"/>
      <w:pgMar w:top="992" w:right="1134" w:bottom="851" w:left="1701"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5263C" w14:textId="77777777" w:rsidR="00B57FB8" w:rsidRDefault="00B57FB8">
      <w:pPr>
        <w:spacing w:after="0" w:line="240" w:lineRule="auto"/>
      </w:pPr>
      <w:r>
        <w:separator/>
      </w:r>
    </w:p>
  </w:endnote>
  <w:endnote w:type="continuationSeparator" w:id="0">
    <w:p w14:paraId="644D915D" w14:textId="77777777" w:rsidR="00B57FB8" w:rsidRDefault="00B5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BD47C" w14:textId="77777777" w:rsidR="00B57FB8" w:rsidRDefault="00B57FB8">
      <w:pPr>
        <w:spacing w:after="0" w:line="240" w:lineRule="auto"/>
      </w:pPr>
      <w:r>
        <w:separator/>
      </w:r>
    </w:p>
  </w:footnote>
  <w:footnote w:type="continuationSeparator" w:id="0">
    <w:p w14:paraId="674E5C12" w14:textId="77777777" w:rsidR="00B57FB8" w:rsidRDefault="00B57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4A45"/>
    <w:multiLevelType w:val="hybridMultilevel"/>
    <w:tmpl w:val="3F063146"/>
    <w:lvl w:ilvl="0" w:tplc="E3B657F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 w15:restartNumberingAfterBreak="0">
    <w:nsid w:val="1EA0147C"/>
    <w:multiLevelType w:val="hybridMultilevel"/>
    <w:tmpl w:val="2EDC0CEA"/>
    <w:lvl w:ilvl="0" w:tplc="0B7040B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2BF28A1"/>
    <w:multiLevelType w:val="hybridMultilevel"/>
    <w:tmpl w:val="9D6E10E0"/>
    <w:lvl w:ilvl="0" w:tplc="E5B88032">
      <w:start w:val="3"/>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487103B"/>
    <w:multiLevelType w:val="hybridMultilevel"/>
    <w:tmpl w:val="7BCE1EBA"/>
    <w:lvl w:ilvl="0" w:tplc="4322E6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429875C4"/>
    <w:multiLevelType w:val="hybridMultilevel"/>
    <w:tmpl w:val="6372AAEE"/>
    <w:lvl w:ilvl="0" w:tplc="A446C2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046F8"/>
    <w:multiLevelType w:val="hybridMultilevel"/>
    <w:tmpl w:val="82E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50493"/>
    <w:multiLevelType w:val="hybridMultilevel"/>
    <w:tmpl w:val="408EDA9E"/>
    <w:lvl w:ilvl="0" w:tplc="E6EA238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672D67B4"/>
    <w:multiLevelType w:val="hybridMultilevel"/>
    <w:tmpl w:val="71E007C2"/>
    <w:lvl w:ilvl="0" w:tplc="650AABE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6F666255"/>
    <w:multiLevelType w:val="hybridMultilevel"/>
    <w:tmpl w:val="039604B0"/>
    <w:lvl w:ilvl="0" w:tplc="F558FBE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720E614E"/>
    <w:multiLevelType w:val="hybridMultilevel"/>
    <w:tmpl w:val="BB761AF8"/>
    <w:lvl w:ilvl="0" w:tplc="129640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1268C1"/>
    <w:multiLevelType w:val="hybridMultilevel"/>
    <w:tmpl w:val="EBAE1654"/>
    <w:lvl w:ilvl="0" w:tplc="F9BA190A">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D8E1294"/>
    <w:multiLevelType w:val="hybridMultilevel"/>
    <w:tmpl w:val="E5D0FBAA"/>
    <w:lvl w:ilvl="0" w:tplc="F29E5F84">
      <w:start w:val="1"/>
      <w:numFmt w:val="bullet"/>
      <w:lvlText w:val="-"/>
      <w:lvlJc w:val="left"/>
      <w:pPr>
        <w:ind w:left="3360" w:hanging="360"/>
      </w:pPr>
      <w:rPr>
        <w:rFonts w:ascii="Times New Roman" w:eastAsia="Times New Roman" w:hAnsi="Times New Roman" w:cs="Times New Roman"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num w:numId="1">
    <w:abstractNumId w:val="1"/>
  </w:num>
  <w:num w:numId="2">
    <w:abstractNumId w:val="0"/>
  </w:num>
  <w:num w:numId="3">
    <w:abstractNumId w:val="11"/>
  </w:num>
  <w:num w:numId="4">
    <w:abstractNumId w:val="9"/>
  </w:num>
  <w:num w:numId="5">
    <w:abstractNumId w:val="5"/>
  </w:num>
  <w:num w:numId="6">
    <w:abstractNumId w:val="4"/>
  </w:num>
  <w:num w:numId="7">
    <w:abstractNumId w:val="6"/>
  </w:num>
  <w:num w:numId="8">
    <w:abstractNumId w:val="7"/>
  </w:num>
  <w:num w:numId="9">
    <w:abstractNumId w:val="3"/>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4CF"/>
    <w:rsid w:val="0000763A"/>
    <w:rsid w:val="000079FD"/>
    <w:rsid w:val="00013EE2"/>
    <w:rsid w:val="000169AF"/>
    <w:rsid w:val="00017085"/>
    <w:rsid w:val="00030E22"/>
    <w:rsid w:val="000337E6"/>
    <w:rsid w:val="0003450E"/>
    <w:rsid w:val="00041EEE"/>
    <w:rsid w:val="00042D88"/>
    <w:rsid w:val="00050C92"/>
    <w:rsid w:val="00053AA2"/>
    <w:rsid w:val="0006227C"/>
    <w:rsid w:val="00062B30"/>
    <w:rsid w:val="00064B5B"/>
    <w:rsid w:val="0008042A"/>
    <w:rsid w:val="00083D5D"/>
    <w:rsid w:val="00091768"/>
    <w:rsid w:val="000A0486"/>
    <w:rsid w:val="000A3EE4"/>
    <w:rsid w:val="000B1560"/>
    <w:rsid w:val="000C05A1"/>
    <w:rsid w:val="000C6C03"/>
    <w:rsid w:val="000D6EE0"/>
    <w:rsid w:val="000E184B"/>
    <w:rsid w:val="000F1AD7"/>
    <w:rsid w:val="000F497A"/>
    <w:rsid w:val="00112499"/>
    <w:rsid w:val="00120395"/>
    <w:rsid w:val="001209C0"/>
    <w:rsid w:val="00123094"/>
    <w:rsid w:val="00123920"/>
    <w:rsid w:val="00136FCF"/>
    <w:rsid w:val="00140D9E"/>
    <w:rsid w:val="00141F5D"/>
    <w:rsid w:val="00144DFE"/>
    <w:rsid w:val="00154FA0"/>
    <w:rsid w:val="00160DB5"/>
    <w:rsid w:val="00183E04"/>
    <w:rsid w:val="00184FC8"/>
    <w:rsid w:val="0019220D"/>
    <w:rsid w:val="00196817"/>
    <w:rsid w:val="001A30E9"/>
    <w:rsid w:val="001A476E"/>
    <w:rsid w:val="001A48DA"/>
    <w:rsid w:val="001A693C"/>
    <w:rsid w:val="001A6E4D"/>
    <w:rsid w:val="001A755E"/>
    <w:rsid w:val="001B4B3F"/>
    <w:rsid w:val="001B5DE5"/>
    <w:rsid w:val="001C0734"/>
    <w:rsid w:val="001C28C1"/>
    <w:rsid w:val="001C6F98"/>
    <w:rsid w:val="001D3C83"/>
    <w:rsid w:val="001E0870"/>
    <w:rsid w:val="00210AD8"/>
    <w:rsid w:val="002123CE"/>
    <w:rsid w:val="0021476B"/>
    <w:rsid w:val="0022406A"/>
    <w:rsid w:val="002348DE"/>
    <w:rsid w:val="002366BA"/>
    <w:rsid w:val="00242BC2"/>
    <w:rsid w:val="002431F6"/>
    <w:rsid w:val="00247607"/>
    <w:rsid w:val="00251918"/>
    <w:rsid w:val="00255174"/>
    <w:rsid w:val="00261C64"/>
    <w:rsid w:val="00267797"/>
    <w:rsid w:val="00273277"/>
    <w:rsid w:val="00274FA1"/>
    <w:rsid w:val="00275A40"/>
    <w:rsid w:val="00276096"/>
    <w:rsid w:val="00281270"/>
    <w:rsid w:val="00283989"/>
    <w:rsid w:val="00284CD4"/>
    <w:rsid w:val="00291219"/>
    <w:rsid w:val="002939A0"/>
    <w:rsid w:val="002A0B4D"/>
    <w:rsid w:val="002A4983"/>
    <w:rsid w:val="002A6F21"/>
    <w:rsid w:val="002B0FE2"/>
    <w:rsid w:val="002B157A"/>
    <w:rsid w:val="002B268D"/>
    <w:rsid w:val="002C1067"/>
    <w:rsid w:val="002C441C"/>
    <w:rsid w:val="002D0A0E"/>
    <w:rsid w:val="002D2588"/>
    <w:rsid w:val="002D6D9C"/>
    <w:rsid w:val="002E32B2"/>
    <w:rsid w:val="002E526D"/>
    <w:rsid w:val="002E6059"/>
    <w:rsid w:val="002F116C"/>
    <w:rsid w:val="002F704D"/>
    <w:rsid w:val="00314747"/>
    <w:rsid w:val="00322D7B"/>
    <w:rsid w:val="003350EC"/>
    <w:rsid w:val="003358DB"/>
    <w:rsid w:val="0034333F"/>
    <w:rsid w:val="00345B32"/>
    <w:rsid w:val="00364D06"/>
    <w:rsid w:val="003841AC"/>
    <w:rsid w:val="003848A7"/>
    <w:rsid w:val="00387239"/>
    <w:rsid w:val="00390C74"/>
    <w:rsid w:val="0039202C"/>
    <w:rsid w:val="003A174E"/>
    <w:rsid w:val="003A22AA"/>
    <w:rsid w:val="003B3938"/>
    <w:rsid w:val="003B6B04"/>
    <w:rsid w:val="003C6651"/>
    <w:rsid w:val="003D27E7"/>
    <w:rsid w:val="003E045E"/>
    <w:rsid w:val="00402403"/>
    <w:rsid w:val="004134AB"/>
    <w:rsid w:val="00414EFC"/>
    <w:rsid w:val="00421EDE"/>
    <w:rsid w:val="00432C5F"/>
    <w:rsid w:val="004334E2"/>
    <w:rsid w:val="004345D0"/>
    <w:rsid w:val="00436D8A"/>
    <w:rsid w:val="00440EEC"/>
    <w:rsid w:val="0044133E"/>
    <w:rsid w:val="004473F5"/>
    <w:rsid w:val="00452A1C"/>
    <w:rsid w:val="00453EDD"/>
    <w:rsid w:val="00455F0A"/>
    <w:rsid w:val="0045623C"/>
    <w:rsid w:val="00457131"/>
    <w:rsid w:val="00464FFB"/>
    <w:rsid w:val="00475B3B"/>
    <w:rsid w:val="004961FE"/>
    <w:rsid w:val="0049778A"/>
    <w:rsid w:val="004A3E14"/>
    <w:rsid w:val="004A5593"/>
    <w:rsid w:val="004C1CF3"/>
    <w:rsid w:val="004D309F"/>
    <w:rsid w:val="004D44A6"/>
    <w:rsid w:val="004E4FAF"/>
    <w:rsid w:val="004F5074"/>
    <w:rsid w:val="004F60A4"/>
    <w:rsid w:val="00504C4D"/>
    <w:rsid w:val="00511085"/>
    <w:rsid w:val="00521C21"/>
    <w:rsid w:val="00525C6C"/>
    <w:rsid w:val="00530E75"/>
    <w:rsid w:val="005345EF"/>
    <w:rsid w:val="0054435E"/>
    <w:rsid w:val="00545726"/>
    <w:rsid w:val="00556588"/>
    <w:rsid w:val="00560853"/>
    <w:rsid w:val="005612CA"/>
    <w:rsid w:val="00570671"/>
    <w:rsid w:val="00572F68"/>
    <w:rsid w:val="005763B6"/>
    <w:rsid w:val="00584527"/>
    <w:rsid w:val="005865C7"/>
    <w:rsid w:val="0059335C"/>
    <w:rsid w:val="00593767"/>
    <w:rsid w:val="005A7AEF"/>
    <w:rsid w:val="005C477A"/>
    <w:rsid w:val="005E224C"/>
    <w:rsid w:val="005E528F"/>
    <w:rsid w:val="005F50CD"/>
    <w:rsid w:val="005F62F0"/>
    <w:rsid w:val="005F6CA7"/>
    <w:rsid w:val="00611307"/>
    <w:rsid w:val="0061727D"/>
    <w:rsid w:val="00632FCB"/>
    <w:rsid w:val="006365E9"/>
    <w:rsid w:val="00652FE0"/>
    <w:rsid w:val="00657AC8"/>
    <w:rsid w:val="006606E8"/>
    <w:rsid w:val="00660F28"/>
    <w:rsid w:val="00663E20"/>
    <w:rsid w:val="00666CA0"/>
    <w:rsid w:val="00681A51"/>
    <w:rsid w:val="0068487A"/>
    <w:rsid w:val="00687BE9"/>
    <w:rsid w:val="006948F1"/>
    <w:rsid w:val="006978DC"/>
    <w:rsid w:val="006B074F"/>
    <w:rsid w:val="006C5C8B"/>
    <w:rsid w:val="006D2ED8"/>
    <w:rsid w:val="006D3D28"/>
    <w:rsid w:val="006D50A9"/>
    <w:rsid w:val="006D5ABE"/>
    <w:rsid w:val="006E058B"/>
    <w:rsid w:val="006E4CD8"/>
    <w:rsid w:val="006F6F55"/>
    <w:rsid w:val="00704386"/>
    <w:rsid w:val="00711957"/>
    <w:rsid w:val="0071533C"/>
    <w:rsid w:val="00727CA4"/>
    <w:rsid w:val="00746E67"/>
    <w:rsid w:val="00750A5D"/>
    <w:rsid w:val="00752B52"/>
    <w:rsid w:val="00765889"/>
    <w:rsid w:val="00766938"/>
    <w:rsid w:val="00774740"/>
    <w:rsid w:val="00774F78"/>
    <w:rsid w:val="00775D8F"/>
    <w:rsid w:val="00781813"/>
    <w:rsid w:val="007A18A2"/>
    <w:rsid w:val="007A46A4"/>
    <w:rsid w:val="007B3770"/>
    <w:rsid w:val="007C321B"/>
    <w:rsid w:val="007D1330"/>
    <w:rsid w:val="007E3A4D"/>
    <w:rsid w:val="007F3331"/>
    <w:rsid w:val="007F3B0C"/>
    <w:rsid w:val="007F56AA"/>
    <w:rsid w:val="007F7703"/>
    <w:rsid w:val="007F78FA"/>
    <w:rsid w:val="00804D8C"/>
    <w:rsid w:val="00816EF7"/>
    <w:rsid w:val="00844A94"/>
    <w:rsid w:val="00845F1D"/>
    <w:rsid w:val="00853B2E"/>
    <w:rsid w:val="00854C54"/>
    <w:rsid w:val="008564CF"/>
    <w:rsid w:val="00856B06"/>
    <w:rsid w:val="008625E0"/>
    <w:rsid w:val="00866C55"/>
    <w:rsid w:val="008736C0"/>
    <w:rsid w:val="00873704"/>
    <w:rsid w:val="00874C97"/>
    <w:rsid w:val="00874FEB"/>
    <w:rsid w:val="00875566"/>
    <w:rsid w:val="00876ADD"/>
    <w:rsid w:val="008776FE"/>
    <w:rsid w:val="00880261"/>
    <w:rsid w:val="00882465"/>
    <w:rsid w:val="00886018"/>
    <w:rsid w:val="008866D5"/>
    <w:rsid w:val="008A02A4"/>
    <w:rsid w:val="008A1C92"/>
    <w:rsid w:val="008A275C"/>
    <w:rsid w:val="008C3D7C"/>
    <w:rsid w:val="008C617E"/>
    <w:rsid w:val="008D4EFC"/>
    <w:rsid w:val="008D55AA"/>
    <w:rsid w:val="008E7642"/>
    <w:rsid w:val="008F1F11"/>
    <w:rsid w:val="009101F6"/>
    <w:rsid w:val="00921034"/>
    <w:rsid w:val="009330ED"/>
    <w:rsid w:val="0093348B"/>
    <w:rsid w:val="00934E78"/>
    <w:rsid w:val="00941FF3"/>
    <w:rsid w:val="00945FAB"/>
    <w:rsid w:val="0094618B"/>
    <w:rsid w:val="009466A8"/>
    <w:rsid w:val="0095345E"/>
    <w:rsid w:val="00962C83"/>
    <w:rsid w:val="00967D3C"/>
    <w:rsid w:val="00971815"/>
    <w:rsid w:val="00972951"/>
    <w:rsid w:val="00987038"/>
    <w:rsid w:val="0098772F"/>
    <w:rsid w:val="00991E1D"/>
    <w:rsid w:val="009A249E"/>
    <w:rsid w:val="009A466F"/>
    <w:rsid w:val="009C66EE"/>
    <w:rsid w:val="009E2771"/>
    <w:rsid w:val="009F0DD6"/>
    <w:rsid w:val="00A12789"/>
    <w:rsid w:val="00A16662"/>
    <w:rsid w:val="00A25DD3"/>
    <w:rsid w:val="00A33D0E"/>
    <w:rsid w:val="00A40871"/>
    <w:rsid w:val="00A44002"/>
    <w:rsid w:val="00A462EA"/>
    <w:rsid w:val="00A472E3"/>
    <w:rsid w:val="00A50495"/>
    <w:rsid w:val="00A55DCB"/>
    <w:rsid w:val="00A601A2"/>
    <w:rsid w:val="00A604E7"/>
    <w:rsid w:val="00A71C72"/>
    <w:rsid w:val="00A71D76"/>
    <w:rsid w:val="00A816A2"/>
    <w:rsid w:val="00A8399D"/>
    <w:rsid w:val="00A87186"/>
    <w:rsid w:val="00A90544"/>
    <w:rsid w:val="00A9124D"/>
    <w:rsid w:val="00A9143C"/>
    <w:rsid w:val="00AA1FCE"/>
    <w:rsid w:val="00AA2652"/>
    <w:rsid w:val="00AB642B"/>
    <w:rsid w:val="00AC1D81"/>
    <w:rsid w:val="00AC556E"/>
    <w:rsid w:val="00AD354C"/>
    <w:rsid w:val="00AE29A9"/>
    <w:rsid w:val="00AF1936"/>
    <w:rsid w:val="00AF2823"/>
    <w:rsid w:val="00AF41C0"/>
    <w:rsid w:val="00B0288D"/>
    <w:rsid w:val="00B06F25"/>
    <w:rsid w:val="00B1788D"/>
    <w:rsid w:val="00B21F25"/>
    <w:rsid w:val="00B22039"/>
    <w:rsid w:val="00B2219A"/>
    <w:rsid w:val="00B23626"/>
    <w:rsid w:val="00B23CF5"/>
    <w:rsid w:val="00B24166"/>
    <w:rsid w:val="00B37CFD"/>
    <w:rsid w:val="00B40AD5"/>
    <w:rsid w:val="00B41A0F"/>
    <w:rsid w:val="00B447EB"/>
    <w:rsid w:val="00B45195"/>
    <w:rsid w:val="00B46605"/>
    <w:rsid w:val="00B5262D"/>
    <w:rsid w:val="00B57FB8"/>
    <w:rsid w:val="00B625CA"/>
    <w:rsid w:val="00B80015"/>
    <w:rsid w:val="00B83285"/>
    <w:rsid w:val="00B91134"/>
    <w:rsid w:val="00B96B30"/>
    <w:rsid w:val="00BC270B"/>
    <w:rsid w:val="00BC6800"/>
    <w:rsid w:val="00BD60D8"/>
    <w:rsid w:val="00BE4D3C"/>
    <w:rsid w:val="00BF416A"/>
    <w:rsid w:val="00BF5254"/>
    <w:rsid w:val="00BF5C9D"/>
    <w:rsid w:val="00C04D6D"/>
    <w:rsid w:val="00C13ED4"/>
    <w:rsid w:val="00C1617B"/>
    <w:rsid w:val="00C17F23"/>
    <w:rsid w:val="00C25288"/>
    <w:rsid w:val="00C27DE8"/>
    <w:rsid w:val="00C338CB"/>
    <w:rsid w:val="00C42DE7"/>
    <w:rsid w:val="00C528CB"/>
    <w:rsid w:val="00C611B8"/>
    <w:rsid w:val="00C74108"/>
    <w:rsid w:val="00C77F47"/>
    <w:rsid w:val="00C85354"/>
    <w:rsid w:val="00C8676C"/>
    <w:rsid w:val="00C87DB5"/>
    <w:rsid w:val="00C905E7"/>
    <w:rsid w:val="00C949AC"/>
    <w:rsid w:val="00C953E7"/>
    <w:rsid w:val="00CB15DF"/>
    <w:rsid w:val="00CB1827"/>
    <w:rsid w:val="00CB63B2"/>
    <w:rsid w:val="00CB7933"/>
    <w:rsid w:val="00CC0181"/>
    <w:rsid w:val="00CD3281"/>
    <w:rsid w:val="00CE6370"/>
    <w:rsid w:val="00CF3E93"/>
    <w:rsid w:val="00CF4939"/>
    <w:rsid w:val="00D01C9E"/>
    <w:rsid w:val="00D066BC"/>
    <w:rsid w:val="00D15F67"/>
    <w:rsid w:val="00D24E35"/>
    <w:rsid w:val="00D30F65"/>
    <w:rsid w:val="00D312CF"/>
    <w:rsid w:val="00D37274"/>
    <w:rsid w:val="00D60741"/>
    <w:rsid w:val="00D6168B"/>
    <w:rsid w:val="00D65285"/>
    <w:rsid w:val="00D70F70"/>
    <w:rsid w:val="00D76CED"/>
    <w:rsid w:val="00D76E6F"/>
    <w:rsid w:val="00D805CA"/>
    <w:rsid w:val="00D94A1C"/>
    <w:rsid w:val="00DA1557"/>
    <w:rsid w:val="00DC0D02"/>
    <w:rsid w:val="00DC7507"/>
    <w:rsid w:val="00DD4F0F"/>
    <w:rsid w:val="00DE32B0"/>
    <w:rsid w:val="00DE6850"/>
    <w:rsid w:val="00DE6FB7"/>
    <w:rsid w:val="00DE7BC1"/>
    <w:rsid w:val="00DF0FEE"/>
    <w:rsid w:val="00E054ED"/>
    <w:rsid w:val="00E05E79"/>
    <w:rsid w:val="00E10E72"/>
    <w:rsid w:val="00E27BC3"/>
    <w:rsid w:val="00E3001C"/>
    <w:rsid w:val="00E30219"/>
    <w:rsid w:val="00E34234"/>
    <w:rsid w:val="00E3616A"/>
    <w:rsid w:val="00E40A7B"/>
    <w:rsid w:val="00E41585"/>
    <w:rsid w:val="00E457F6"/>
    <w:rsid w:val="00E56EB4"/>
    <w:rsid w:val="00E572B2"/>
    <w:rsid w:val="00E604EE"/>
    <w:rsid w:val="00E7581F"/>
    <w:rsid w:val="00E80B21"/>
    <w:rsid w:val="00E829ED"/>
    <w:rsid w:val="00E96AAD"/>
    <w:rsid w:val="00EA1B92"/>
    <w:rsid w:val="00EA554E"/>
    <w:rsid w:val="00EB32C3"/>
    <w:rsid w:val="00EB443D"/>
    <w:rsid w:val="00EB6662"/>
    <w:rsid w:val="00EC1A38"/>
    <w:rsid w:val="00ED0A68"/>
    <w:rsid w:val="00EE1856"/>
    <w:rsid w:val="00EE6DDA"/>
    <w:rsid w:val="00EF7208"/>
    <w:rsid w:val="00F16493"/>
    <w:rsid w:val="00F22696"/>
    <w:rsid w:val="00F231E8"/>
    <w:rsid w:val="00F2598A"/>
    <w:rsid w:val="00F3007F"/>
    <w:rsid w:val="00F32313"/>
    <w:rsid w:val="00F32625"/>
    <w:rsid w:val="00F34B0C"/>
    <w:rsid w:val="00F35046"/>
    <w:rsid w:val="00F44904"/>
    <w:rsid w:val="00F4501B"/>
    <w:rsid w:val="00F56033"/>
    <w:rsid w:val="00F57CEF"/>
    <w:rsid w:val="00F639F0"/>
    <w:rsid w:val="00F63FCB"/>
    <w:rsid w:val="00F667B4"/>
    <w:rsid w:val="00F74B70"/>
    <w:rsid w:val="00F75B7C"/>
    <w:rsid w:val="00FA77E5"/>
    <w:rsid w:val="00FB4158"/>
    <w:rsid w:val="00FB622B"/>
    <w:rsid w:val="00FC00C8"/>
    <w:rsid w:val="00FD7C90"/>
    <w:rsid w:val="00FE2723"/>
    <w:rsid w:val="00FE28F8"/>
    <w:rsid w:val="00FE3FBC"/>
    <w:rsid w:val="00FE4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F5C0"/>
  <w15:docId w15:val="{06937DEB-54BF-40F9-A90F-664B6E4E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CharCharCharCharCharChar">
    <w:name w:val="Char Char Char Char Char Char Char"/>
    <w:autoRedefine/>
    <w:pPr>
      <w:tabs>
        <w:tab w:val="left" w:pos="1152"/>
      </w:tabs>
      <w:spacing w:before="120" w:after="120" w:line="312" w:lineRule="auto"/>
    </w:pPr>
    <w:rPr>
      <w:rFonts w:cs="Arial"/>
      <w:sz w:val="26"/>
      <w:szCs w:val="26"/>
    </w:rPr>
  </w:style>
  <w:style w:type="paragraph" w:customStyle="1" w:styleId="CharCharCharCharCharCharChar2">
    <w:name w:val="Char Char Char Char Char Char Char2"/>
    <w:autoRedefine/>
    <w:pPr>
      <w:tabs>
        <w:tab w:val="left" w:pos="1152"/>
      </w:tabs>
      <w:spacing w:before="120" w:after="120" w:line="312" w:lineRule="auto"/>
    </w:pPr>
    <w:rPr>
      <w:rFonts w:cs="Arial"/>
      <w:sz w:val="26"/>
      <w:szCs w:val="26"/>
    </w:rPr>
  </w:style>
  <w:style w:type="paragraph" w:styleId="oancuaDanhsach">
    <w:name w:val="List Paragraph"/>
    <w:basedOn w:val="Binhthng"/>
    <w:uiPriority w:val="34"/>
    <w:qFormat/>
    <w:pPr>
      <w:ind w:left="720"/>
      <w:contextualSpacing/>
    </w:pPr>
  </w:style>
  <w:style w:type="paragraph" w:customStyle="1" w:styleId="CharCharCharCharCharCharChar1">
    <w:name w:val="Char Char Char Char Char Char Char1"/>
    <w:autoRedefine/>
    <w:pPr>
      <w:tabs>
        <w:tab w:val="left" w:pos="1152"/>
      </w:tabs>
      <w:spacing w:before="120" w:after="120" w:line="312" w:lineRule="auto"/>
    </w:pPr>
    <w:rPr>
      <w:rFonts w:cs="Arial"/>
      <w:sz w:val="26"/>
      <w:szCs w:val="26"/>
    </w:rPr>
  </w:style>
  <w:style w:type="paragraph" w:customStyle="1" w:styleId="Char">
    <w:name w:val="Char"/>
    <w:basedOn w:val="Binhthng"/>
    <w:pPr>
      <w:spacing w:after="160" w:line="240" w:lineRule="exact"/>
    </w:pPr>
    <w:rPr>
      <w:rFonts w:ascii="Verdana" w:hAnsi="Verdana"/>
      <w:sz w:val="20"/>
      <w:szCs w:val="28"/>
      <w:lang w:val="en-US" w:eastAsia="en-US"/>
    </w:rPr>
  </w:style>
  <w:style w:type="character" w:styleId="Siuktni">
    <w:name w:val="Hyperlink"/>
    <w:rPr>
      <w:color w:val="0000FF"/>
      <w:u w:val="single"/>
    </w:rPr>
  </w:style>
  <w:style w:type="paragraph" w:styleId="utrang">
    <w:name w:val="header"/>
    <w:basedOn w:val="Binhthng"/>
    <w:link w:val="utrangChar"/>
    <w:uiPriority w:val="99"/>
    <w:unhideWhenUsed/>
    <w:pPr>
      <w:tabs>
        <w:tab w:val="center" w:pos="4680"/>
        <w:tab w:val="right" w:pos="9360"/>
      </w:tabs>
    </w:pPr>
  </w:style>
  <w:style w:type="character" w:customStyle="1" w:styleId="utrangChar">
    <w:name w:val="Đầu trang Char"/>
    <w:basedOn w:val="Phngmcinhcuaoanvn"/>
    <w:link w:val="utrang"/>
    <w:uiPriority w:val="99"/>
    <w:rPr>
      <w:sz w:val="22"/>
      <w:szCs w:val="22"/>
      <w:lang w:val="vi-VN" w:eastAsia="vi-VN"/>
    </w:rPr>
  </w:style>
  <w:style w:type="paragraph" w:styleId="Chntrang">
    <w:name w:val="footer"/>
    <w:basedOn w:val="Binhthng"/>
    <w:link w:val="ChntrangChar"/>
    <w:uiPriority w:val="99"/>
    <w:unhideWhenUsed/>
    <w:pPr>
      <w:tabs>
        <w:tab w:val="center" w:pos="4680"/>
        <w:tab w:val="right" w:pos="9360"/>
      </w:tabs>
    </w:pPr>
  </w:style>
  <w:style w:type="character" w:customStyle="1" w:styleId="ChntrangChar">
    <w:name w:val="Chân trang Char"/>
    <w:basedOn w:val="Phngmcinhcuaoanvn"/>
    <w:link w:val="Chntrang"/>
    <w:uiPriority w:val="99"/>
    <w:rPr>
      <w:sz w:val="22"/>
      <w:szCs w:val="22"/>
      <w:lang w:val="vi-VN" w:eastAsia="vi-VN"/>
    </w:rPr>
  </w:style>
  <w:style w:type="paragraph" w:customStyle="1" w:styleId="n-dieund">
    <w:name w:val="n-dieund"/>
    <w:basedOn w:val="Binhthng"/>
    <w:uiPriority w:val="99"/>
    <w:pPr>
      <w:spacing w:after="120" w:line="240" w:lineRule="auto"/>
      <w:ind w:firstLine="709"/>
      <w:jc w:val="both"/>
    </w:pPr>
    <w:rPr>
      <w:rFonts w:ascii=".VnTime" w:hAnsi=".VnTime" w:cs=".VnTime"/>
      <w:sz w:val="28"/>
      <w:szCs w:val="28"/>
      <w:lang w:val="en-US" w:eastAsia="en-US"/>
    </w:rPr>
  </w:style>
  <w:style w:type="character" w:customStyle="1" w:styleId="fontstyle01">
    <w:name w:val="fontstyle01"/>
    <w:basedOn w:val="Phngmcinhcuaoanvn"/>
    <w:rPr>
      <w:rFonts w:ascii="Times New Roman" w:hAnsi="Times New Roman" w:cs="Times New Roman" w:hint="default"/>
      <w:b w:val="0"/>
      <w:bCs w:val="0"/>
      <w:i w:val="0"/>
      <w:iCs w:val="0"/>
      <w:color w:val="000000"/>
      <w:sz w:val="24"/>
      <w:szCs w:val="24"/>
    </w:rPr>
  </w:style>
  <w:style w:type="paragraph" w:styleId="VnbanCcchu">
    <w:name w:val="footnote text"/>
    <w:basedOn w:val="Binhthng"/>
    <w:link w:val="VnbanCcchuChar"/>
    <w:uiPriority w:val="99"/>
    <w:semiHidden/>
    <w:unhideWhenUsed/>
    <w:pPr>
      <w:spacing w:after="0" w:line="240" w:lineRule="auto"/>
    </w:pPr>
    <w:rPr>
      <w:rFonts w:ascii=".VnTime" w:hAnsi=".VnTime"/>
      <w:sz w:val="20"/>
      <w:szCs w:val="20"/>
      <w:lang w:val="en-US" w:eastAsia="en-US"/>
    </w:rPr>
  </w:style>
  <w:style w:type="character" w:customStyle="1" w:styleId="VnbanCcchuChar">
    <w:name w:val="Văn bản Cước chú Char"/>
    <w:basedOn w:val="Phngmcinhcuaoanvn"/>
    <w:link w:val="VnbanCcchu"/>
    <w:uiPriority w:val="99"/>
    <w:semiHidden/>
    <w:rPr>
      <w:rFonts w:ascii=".VnTime" w:hAnsi=".VnTime"/>
    </w:rPr>
  </w:style>
  <w:style w:type="character" w:styleId="ThamchiuCcchu">
    <w:name w:val="footnote reference"/>
    <w:basedOn w:val="Phngmcinhcuaoanvn"/>
    <w:uiPriority w:val="99"/>
    <w:semiHidden/>
    <w:unhideWhenUsed/>
    <w:rPr>
      <w:vertAlign w:val="superscript"/>
    </w:rPr>
  </w:style>
  <w:style w:type="character" w:styleId="Manh">
    <w:name w:val="Strong"/>
    <w:qFormat/>
    <w:rsid w:val="00AE2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7374">
      <w:bodyDiv w:val="1"/>
      <w:marLeft w:val="0"/>
      <w:marRight w:val="0"/>
      <w:marTop w:val="0"/>
      <w:marBottom w:val="0"/>
      <w:divBdr>
        <w:top w:val="none" w:sz="0" w:space="0" w:color="auto"/>
        <w:left w:val="none" w:sz="0" w:space="0" w:color="auto"/>
        <w:bottom w:val="none" w:sz="0" w:space="0" w:color="auto"/>
        <w:right w:val="none" w:sz="0" w:space="0" w:color="auto"/>
      </w:divBdr>
    </w:div>
    <w:div w:id="767312526">
      <w:bodyDiv w:val="1"/>
      <w:marLeft w:val="0"/>
      <w:marRight w:val="0"/>
      <w:marTop w:val="0"/>
      <w:marBottom w:val="0"/>
      <w:divBdr>
        <w:top w:val="none" w:sz="0" w:space="0" w:color="auto"/>
        <w:left w:val="none" w:sz="0" w:space="0" w:color="auto"/>
        <w:bottom w:val="none" w:sz="0" w:space="0" w:color="auto"/>
        <w:right w:val="none" w:sz="0" w:space="0" w:color="auto"/>
      </w:divBdr>
    </w:div>
    <w:div w:id="876117560">
      <w:bodyDiv w:val="1"/>
      <w:marLeft w:val="0"/>
      <w:marRight w:val="0"/>
      <w:marTop w:val="0"/>
      <w:marBottom w:val="0"/>
      <w:divBdr>
        <w:top w:val="none" w:sz="0" w:space="0" w:color="auto"/>
        <w:left w:val="none" w:sz="0" w:space="0" w:color="auto"/>
        <w:bottom w:val="none" w:sz="0" w:space="0" w:color="auto"/>
        <w:right w:val="none" w:sz="0" w:space="0" w:color="auto"/>
      </w:divBdr>
    </w:div>
    <w:div w:id="908729032">
      <w:bodyDiv w:val="1"/>
      <w:marLeft w:val="0"/>
      <w:marRight w:val="0"/>
      <w:marTop w:val="0"/>
      <w:marBottom w:val="0"/>
      <w:divBdr>
        <w:top w:val="none" w:sz="0" w:space="0" w:color="auto"/>
        <w:left w:val="none" w:sz="0" w:space="0" w:color="auto"/>
        <w:bottom w:val="none" w:sz="0" w:space="0" w:color="auto"/>
        <w:right w:val="none" w:sz="0" w:space="0" w:color="auto"/>
      </w:divBdr>
    </w:div>
    <w:div w:id="1032608496">
      <w:bodyDiv w:val="1"/>
      <w:marLeft w:val="0"/>
      <w:marRight w:val="0"/>
      <w:marTop w:val="0"/>
      <w:marBottom w:val="0"/>
      <w:divBdr>
        <w:top w:val="none" w:sz="0" w:space="0" w:color="auto"/>
        <w:left w:val="none" w:sz="0" w:space="0" w:color="auto"/>
        <w:bottom w:val="none" w:sz="0" w:space="0" w:color="auto"/>
        <w:right w:val="none" w:sz="0" w:space="0" w:color="auto"/>
      </w:divBdr>
    </w:div>
    <w:div w:id="14069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tien</dc:creator>
  <cp:lastModifiedBy>Người dùng khách</cp:lastModifiedBy>
  <cp:revision>2</cp:revision>
  <cp:lastPrinted>2023-07-24T07:13:00Z</cp:lastPrinted>
  <dcterms:created xsi:type="dcterms:W3CDTF">2023-08-15T09:01:00Z</dcterms:created>
  <dcterms:modified xsi:type="dcterms:W3CDTF">2023-08-15T09:01:00Z</dcterms:modified>
</cp:coreProperties>
</file>